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C527" w14:textId="1D5C94F8" w:rsidR="006B2FB9" w:rsidRPr="00761D37" w:rsidRDefault="006B2FB9" w:rsidP="00AF3E2C">
      <w:bookmarkStart w:id="0" w:name="_Hlk107149586"/>
      <w:bookmarkEnd w:id="0"/>
    </w:p>
    <w:p w14:paraId="6DBB10E2" w14:textId="15A93D4B" w:rsidR="00856DAE" w:rsidRPr="00761D37" w:rsidRDefault="006B2FB9" w:rsidP="000258CE">
      <w:pPr>
        <w:jc w:val="right"/>
      </w:pPr>
      <w:r w:rsidRPr="00761D37">
        <w:t xml:space="preserve">Warszawa, </w:t>
      </w:r>
      <w:r w:rsidR="008D3B05">
        <w:t>20</w:t>
      </w:r>
      <w:r w:rsidRPr="00761D37">
        <w:t xml:space="preserve"> </w:t>
      </w:r>
      <w:r w:rsidR="00DA3002">
        <w:t>stycznia</w:t>
      </w:r>
      <w:r w:rsidRPr="00761D37">
        <w:t xml:space="preserve"> 202</w:t>
      </w:r>
      <w:r w:rsidR="00DA3002">
        <w:t>3</w:t>
      </w:r>
    </w:p>
    <w:p w14:paraId="650304AB" w14:textId="321EDC30" w:rsidR="006B2FB9" w:rsidRPr="00761D37" w:rsidRDefault="006B2FB9" w:rsidP="00974B79">
      <w:r w:rsidRPr="00761D37">
        <w:t>MATERIAŁ PRASOWY</w:t>
      </w:r>
    </w:p>
    <w:p w14:paraId="476170EB" w14:textId="58D9985A" w:rsidR="009765B2" w:rsidRDefault="00A15BFB" w:rsidP="009765B2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Męskie postanowienia noworoczne</w:t>
      </w:r>
    </w:p>
    <w:p w14:paraId="37C2186E" w14:textId="4D7188A1" w:rsidR="00AB6E1E" w:rsidRPr="00F63E9E" w:rsidRDefault="00333F4B" w:rsidP="009765B2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Plan</w:t>
      </w:r>
      <w:r w:rsidR="00BE1FD5">
        <w:rPr>
          <w:b/>
          <w:bCs/>
          <w:color w:val="808080" w:themeColor="background1" w:themeShade="80"/>
        </w:rPr>
        <w:t xml:space="preserve"> – pielęgnacja</w:t>
      </w:r>
      <w:r w:rsidR="00FB22D7">
        <w:rPr>
          <w:b/>
          <w:bCs/>
          <w:color w:val="808080" w:themeColor="background1" w:themeShade="80"/>
        </w:rPr>
        <w:t xml:space="preserve"> ciała i włosów</w:t>
      </w:r>
      <w:r w:rsidR="00BE1FD5">
        <w:rPr>
          <w:b/>
          <w:bCs/>
          <w:color w:val="808080" w:themeColor="background1" w:themeShade="80"/>
        </w:rPr>
        <w:t>!</w:t>
      </w:r>
    </w:p>
    <w:p w14:paraId="4A4F7928" w14:textId="77777777" w:rsidR="00810AFE" w:rsidRDefault="00810AFE" w:rsidP="006B2FB9">
      <w:pPr>
        <w:jc w:val="both"/>
        <w:rPr>
          <w:b/>
          <w:bCs/>
        </w:rPr>
      </w:pPr>
    </w:p>
    <w:p w14:paraId="3AB210D9" w14:textId="561D1A11" w:rsidR="00885D93" w:rsidRDefault="00885D93" w:rsidP="006B2FB9">
      <w:pPr>
        <w:jc w:val="both"/>
        <w:rPr>
          <w:b/>
          <w:bCs/>
        </w:rPr>
      </w:pPr>
      <w:r>
        <w:rPr>
          <w:b/>
          <w:bCs/>
        </w:rPr>
        <w:t xml:space="preserve">Męskie noworoczne postanowienia: sport, </w:t>
      </w:r>
      <w:r w:rsidR="0020448F">
        <w:rPr>
          <w:b/>
          <w:bCs/>
        </w:rPr>
        <w:t>zdrowy</w:t>
      </w:r>
      <w:r>
        <w:rPr>
          <w:b/>
          <w:bCs/>
        </w:rPr>
        <w:t xml:space="preserve"> sen, wyjazd na wymarzony urlop… i </w:t>
      </w:r>
      <w:r w:rsidR="00010987">
        <w:rPr>
          <w:b/>
          <w:bCs/>
        </w:rPr>
        <w:t>włączenie dobrych nawyków w obszarze pielęgnacji</w:t>
      </w:r>
      <w:r w:rsidR="00EA7E3C">
        <w:rPr>
          <w:b/>
          <w:bCs/>
        </w:rPr>
        <w:t xml:space="preserve"> ciała</w:t>
      </w:r>
      <w:r w:rsidR="00010987">
        <w:rPr>
          <w:b/>
          <w:bCs/>
        </w:rPr>
        <w:t xml:space="preserve">. </w:t>
      </w:r>
      <w:r w:rsidR="00542703">
        <w:rPr>
          <w:b/>
          <w:bCs/>
        </w:rPr>
        <w:t xml:space="preserve">Tak! </w:t>
      </w:r>
      <w:r w:rsidR="00010987">
        <w:rPr>
          <w:b/>
          <w:bCs/>
        </w:rPr>
        <w:t>Z roku na rok</w:t>
      </w:r>
      <w:r w:rsidR="00D56C27">
        <w:rPr>
          <w:b/>
          <w:bCs/>
        </w:rPr>
        <w:t xml:space="preserve"> panowie stają się coraz bardziej świadomi potrzeb swojej skóry</w:t>
      </w:r>
      <w:r w:rsidR="00105BB2">
        <w:rPr>
          <w:b/>
          <w:bCs/>
        </w:rPr>
        <w:t xml:space="preserve"> i włosów</w:t>
      </w:r>
      <w:r w:rsidR="00A92402">
        <w:rPr>
          <w:b/>
          <w:bCs/>
        </w:rPr>
        <w:t>. S</w:t>
      </w:r>
      <w:r w:rsidR="00D56C27">
        <w:rPr>
          <w:b/>
          <w:bCs/>
        </w:rPr>
        <w:t xml:space="preserve">ektor beauty </w:t>
      </w:r>
      <w:r w:rsidR="005728E9">
        <w:rPr>
          <w:b/>
          <w:bCs/>
        </w:rPr>
        <w:t xml:space="preserve">pokochał </w:t>
      </w:r>
      <w:r w:rsidR="008D4FAF">
        <w:rPr>
          <w:b/>
          <w:bCs/>
        </w:rPr>
        <w:t>mężczyzn</w:t>
      </w:r>
      <w:r w:rsidR="005728E9">
        <w:rPr>
          <w:b/>
          <w:bCs/>
        </w:rPr>
        <w:t xml:space="preserve"> </w:t>
      </w:r>
      <w:r w:rsidR="0035328C">
        <w:rPr>
          <w:b/>
          <w:bCs/>
        </w:rPr>
        <w:t>„</w:t>
      </w:r>
      <w:r w:rsidR="005728E9">
        <w:rPr>
          <w:b/>
          <w:bCs/>
        </w:rPr>
        <w:t>całym sercem</w:t>
      </w:r>
      <w:r w:rsidR="0035328C">
        <w:rPr>
          <w:b/>
          <w:bCs/>
        </w:rPr>
        <w:t>”</w:t>
      </w:r>
      <w:r w:rsidR="00EA7E3C">
        <w:rPr>
          <w:b/>
          <w:bCs/>
        </w:rPr>
        <w:t xml:space="preserve"> – z</w:t>
      </w:r>
      <w:r w:rsidR="00DD1E3A">
        <w:rPr>
          <w:b/>
          <w:bCs/>
        </w:rPr>
        <w:t> </w:t>
      </w:r>
      <w:r w:rsidR="00EA7E3C">
        <w:rPr>
          <w:b/>
          <w:bCs/>
        </w:rPr>
        <w:t>wzajemnością</w:t>
      </w:r>
      <w:r w:rsidR="005728E9">
        <w:rPr>
          <w:b/>
          <w:bCs/>
        </w:rPr>
        <w:t xml:space="preserve">. </w:t>
      </w:r>
      <w:r w:rsidR="00A013B3">
        <w:rPr>
          <w:b/>
          <w:bCs/>
        </w:rPr>
        <w:t xml:space="preserve">Jakie </w:t>
      </w:r>
      <w:r w:rsidR="00F7789F">
        <w:rPr>
          <w:b/>
          <w:bCs/>
        </w:rPr>
        <w:t xml:space="preserve">pielęgnacyjne </w:t>
      </w:r>
      <w:r w:rsidR="00A013B3">
        <w:rPr>
          <w:b/>
          <w:bCs/>
        </w:rPr>
        <w:t>postanowienia</w:t>
      </w:r>
      <w:r w:rsidR="00542703">
        <w:rPr>
          <w:b/>
          <w:bCs/>
        </w:rPr>
        <w:t xml:space="preserve"> </w:t>
      </w:r>
      <w:r w:rsidR="00A92402">
        <w:rPr>
          <w:b/>
          <w:bCs/>
        </w:rPr>
        <w:t>powinni</w:t>
      </w:r>
      <w:r w:rsidR="00542703">
        <w:rPr>
          <w:b/>
          <w:bCs/>
        </w:rPr>
        <w:t xml:space="preserve"> wpisać</w:t>
      </w:r>
      <w:r w:rsidR="00182B1B">
        <w:rPr>
          <w:b/>
          <w:bCs/>
        </w:rPr>
        <w:t xml:space="preserve"> panowie</w:t>
      </w:r>
      <w:r w:rsidR="00542703">
        <w:rPr>
          <w:b/>
          <w:bCs/>
        </w:rPr>
        <w:t xml:space="preserve"> na </w:t>
      </w:r>
      <w:r w:rsidR="00933EC7">
        <w:rPr>
          <w:b/>
          <w:bCs/>
        </w:rPr>
        <w:t xml:space="preserve">noworoczną </w:t>
      </w:r>
      <w:r w:rsidR="00542703">
        <w:rPr>
          <w:b/>
          <w:bCs/>
        </w:rPr>
        <w:t>listę</w:t>
      </w:r>
      <w:r w:rsidR="00933EC7">
        <w:rPr>
          <w:b/>
          <w:bCs/>
        </w:rPr>
        <w:t xml:space="preserve"> „to do”</w:t>
      </w:r>
      <w:r w:rsidR="00542703">
        <w:rPr>
          <w:b/>
          <w:bCs/>
        </w:rPr>
        <w:t xml:space="preserve">? </w:t>
      </w:r>
      <w:r w:rsidR="00BD29D3">
        <w:rPr>
          <w:b/>
          <w:bCs/>
        </w:rPr>
        <w:t xml:space="preserve"> </w:t>
      </w:r>
      <w:r w:rsidR="00984F53">
        <w:rPr>
          <w:b/>
          <w:bCs/>
        </w:rPr>
        <w:t>Kosmetolog podpowiada.</w:t>
      </w:r>
    </w:p>
    <w:p w14:paraId="6579C5BF" w14:textId="787597F6" w:rsidR="00BE1FD5" w:rsidRPr="000C680E" w:rsidRDefault="00FA2F43" w:rsidP="006B2FB9">
      <w:pPr>
        <w:jc w:val="both"/>
      </w:pPr>
      <w:r>
        <w:t xml:space="preserve">Nowy </w:t>
      </w:r>
      <w:r w:rsidR="00FC3C2F">
        <w:t>R</w:t>
      </w:r>
      <w:r>
        <w:t>ok to czas dobrych postanowień</w:t>
      </w:r>
      <w:r w:rsidR="00D65CCF">
        <w:t xml:space="preserve">. Jeśli dotyczą </w:t>
      </w:r>
      <w:r w:rsidR="00282E4E">
        <w:t xml:space="preserve">one </w:t>
      </w:r>
      <w:r w:rsidR="00D65CCF">
        <w:t>pielęgnacji twarzy i włosów, odruchowo zakładamy, że to damska lista „</w:t>
      </w:r>
      <w:r w:rsidR="00130DB1">
        <w:t>to do</w:t>
      </w:r>
      <w:r w:rsidR="00D65CCF">
        <w:t xml:space="preserve"> 2023”. Nic bardziej błędnego.</w:t>
      </w:r>
      <w:r w:rsidR="000D4AD6">
        <w:t xml:space="preserve"> Statystyki pokazują, że panowie </w:t>
      </w:r>
      <w:r w:rsidR="005C043C">
        <w:t>coraz lepiej</w:t>
      </w:r>
      <w:r w:rsidR="00DD07D0">
        <w:t xml:space="preserve"> </w:t>
      </w:r>
      <w:r w:rsidR="00356D03">
        <w:t>pielęgnują skórę i włosy</w:t>
      </w:r>
      <w:r w:rsidR="00984F26">
        <w:t xml:space="preserve"> oraz</w:t>
      </w:r>
      <w:r w:rsidR="00540A67">
        <w:t xml:space="preserve"> </w:t>
      </w:r>
      <w:r w:rsidR="00130DB1">
        <w:t>coraz śmielej</w:t>
      </w:r>
      <w:r w:rsidR="00540A67">
        <w:t xml:space="preserve"> poruszają się po rynku beauty, korzystając z</w:t>
      </w:r>
      <w:r w:rsidR="00515DF5">
        <w:t> </w:t>
      </w:r>
      <w:r w:rsidR="001C4DB5">
        <w:t xml:space="preserve">dobrodziejstw pielęgnacji domowej </w:t>
      </w:r>
      <w:r w:rsidR="003C7DBD">
        <w:t>oraz</w:t>
      </w:r>
      <w:r w:rsidR="001C4DB5">
        <w:t xml:space="preserve"> profesjonalnej. </w:t>
      </w:r>
      <w:r w:rsidR="000C6578">
        <w:t>Jakie postanowienia powinny znaleźć się na</w:t>
      </w:r>
      <w:r w:rsidR="00DD1E3A">
        <w:t> </w:t>
      </w:r>
      <w:r w:rsidR="000C6578">
        <w:t xml:space="preserve">męskiej liście </w:t>
      </w:r>
      <w:r w:rsidR="00AA0785">
        <w:t xml:space="preserve">zadań na rozpoczęty właśnie rok? </w:t>
      </w:r>
      <w:r w:rsidR="00984F53">
        <w:rPr>
          <w:b/>
          <w:bCs/>
        </w:rPr>
        <w:t>Kosmetolodzy podpowiadają</w:t>
      </w:r>
      <w:r w:rsidR="00AA0785" w:rsidRPr="00B64FB9">
        <w:rPr>
          <w:b/>
          <w:bCs/>
        </w:rPr>
        <w:t>, że</w:t>
      </w:r>
      <w:r w:rsidR="001D481A" w:rsidRPr="00B64FB9">
        <w:rPr>
          <w:b/>
          <w:bCs/>
        </w:rPr>
        <w:t xml:space="preserve"> </w:t>
      </w:r>
      <w:r w:rsidR="00A641C4" w:rsidRPr="00B64FB9">
        <w:rPr>
          <w:b/>
          <w:bCs/>
        </w:rPr>
        <w:t>warto wdrożyć</w:t>
      </w:r>
      <w:r w:rsidR="00B64FB9" w:rsidRPr="00B64FB9">
        <w:rPr>
          <w:b/>
          <w:bCs/>
        </w:rPr>
        <w:t xml:space="preserve"> 3</w:t>
      </w:r>
      <w:r w:rsidR="00984F53">
        <w:rPr>
          <w:b/>
          <w:bCs/>
        </w:rPr>
        <w:t> </w:t>
      </w:r>
      <w:r w:rsidR="00B64FB9" w:rsidRPr="00B64FB9">
        <w:rPr>
          <w:b/>
          <w:bCs/>
        </w:rPr>
        <w:t xml:space="preserve">dobre nawyki. </w:t>
      </w:r>
    </w:p>
    <w:p w14:paraId="32621FA0" w14:textId="04B9C7AB" w:rsidR="00BE1FD5" w:rsidRDefault="0086686F" w:rsidP="008B0C54">
      <w:pPr>
        <w:pStyle w:val="Akapitzlist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>Dobie</w:t>
      </w:r>
      <w:r w:rsidR="008C735C">
        <w:rPr>
          <w:b/>
          <w:bCs/>
        </w:rPr>
        <w:t>raj</w:t>
      </w:r>
      <w:r>
        <w:rPr>
          <w:b/>
          <w:bCs/>
        </w:rPr>
        <w:t xml:space="preserve"> produkt do typu cery</w:t>
      </w:r>
    </w:p>
    <w:p w14:paraId="75854907" w14:textId="66AA8A4F" w:rsidR="007A7F9C" w:rsidRPr="00DC0E20" w:rsidRDefault="001D5CD6" w:rsidP="001D5CD6">
      <w:pPr>
        <w:jc w:val="both"/>
      </w:pPr>
      <w:r w:rsidRPr="00DC0E20">
        <w:t xml:space="preserve">Męska skóra to ta, która „zniesie wszystko” – ogorzała na słońcu, </w:t>
      </w:r>
      <w:r w:rsidR="00B22A06" w:rsidRPr="00DC0E20">
        <w:t>mocna, niepodatna na podrażnienia.</w:t>
      </w:r>
      <w:r w:rsidR="008E7DA4" w:rsidRPr="00DC0E20">
        <w:t xml:space="preserve"> Tak… ale w starych westernach. Realia pokazują, że </w:t>
      </w:r>
      <w:r w:rsidR="00BC4A79" w:rsidRPr="00DC0E20">
        <w:t>znaczna grupa panów ma cerę wrażliwą i skłonną do podrażnień</w:t>
      </w:r>
      <w:r w:rsidR="00482CBA">
        <w:t xml:space="preserve">. Niestety, zdarza im się używać </w:t>
      </w:r>
      <w:r w:rsidR="004A2922" w:rsidRPr="00DC0E20">
        <w:t>losowo wybranych</w:t>
      </w:r>
      <w:r w:rsidR="008826AC">
        <w:t>… „jakichś”</w:t>
      </w:r>
      <w:r w:rsidR="004A2922" w:rsidRPr="00DC0E20">
        <w:t xml:space="preserve"> produktów. To błąd. Pierwszym zadaniem na</w:t>
      </w:r>
      <w:r w:rsidR="00191562">
        <w:t> </w:t>
      </w:r>
      <w:r w:rsidR="004A2922" w:rsidRPr="00DC0E20">
        <w:t>rok 2023 powinna być</w:t>
      </w:r>
      <w:r w:rsidR="00B17FEE">
        <w:t xml:space="preserve"> </w:t>
      </w:r>
      <w:r w:rsidR="004A2922" w:rsidRPr="00DC0E20">
        <w:t xml:space="preserve">perfekcyjna diagnoza typu skóry (np. podczas dermokonsultacji), </w:t>
      </w:r>
      <w:r w:rsidR="00B17FEE">
        <w:t xml:space="preserve">a </w:t>
      </w:r>
      <w:r w:rsidR="00D459F8">
        <w:t xml:space="preserve">dopiero </w:t>
      </w:r>
      <w:r w:rsidR="00B17FEE">
        <w:t>w konsekwencji</w:t>
      </w:r>
      <w:r w:rsidR="004A2922" w:rsidRPr="00DC0E20">
        <w:t xml:space="preserve">, dobór odpowiedniego </w:t>
      </w:r>
      <w:r w:rsidR="00B17FEE">
        <w:t xml:space="preserve">do jej potrzeb </w:t>
      </w:r>
      <w:r w:rsidR="004A2922" w:rsidRPr="00DC0E20">
        <w:t>zestawu produktów. Jeśli (co bardzo prawdopodobne)</w:t>
      </w:r>
      <w:r w:rsidR="00BA1D48" w:rsidRPr="00DC0E20">
        <w:t xml:space="preserve"> cera wykaże cechy wrażliwości, </w:t>
      </w:r>
      <w:r w:rsidR="00AA5B85" w:rsidRPr="00DC0E20">
        <w:t xml:space="preserve">należy stosować </w:t>
      </w:r>
      <w:r w:rsidR="00484EED">
        <w:t>kosmetyki</w:t>
      </w:r>
      <w:r w:rsidR="00AA5B85" w:rsidRPr="00DC0E20">
        <w:t xml:space="preserve"> przeznaczone wyłącznie dla „wrażliwców”.</w:t>
      </w:r>
      <w:r w:rsidR="002B6A5D" w:rsidRPr="00DC0E20">
        <w:t xml:space="preserve"> Efekt – „plus sto procent” do komfortu</w:t>
      </w:r>
      <w:r w:rsidR="00484EED">
        <w:t xml:space="preserve"> i zdrowy, świeży wygląd skóry</w:t>
      </w:r>
      <w:r w:rsidR="002B6A5D" w:rsidRPr="00DC0E20">
        <w:t>.</w:t>
      </w:r>
      <w:r w:rsidR="00DC0E20">
        <w:t xml:space="preserve"> Jakie komponenty służą </w:t>
      </w:r>
      <w:r w:rsidR="006B77ED">
        <w:t xml:space="preserve">męskiej </w:t>
      </w:r>
      <w:r w:rsidR="00484EED">
        <w:t>cerze</w:t>
      </w:r>
      <w:r w:rsidR="00374907">
        <w:t xml:space="preserve"> o</w:t>
      </w:r>
      <w:r w:rsidR="00191562">
        <w:t> </w:t>
      </w:r>
      <w:r w:rsidR="00374907">
        <w:t>szczególnych potrzebach?</w:t>
      </w:r>
    </w:p>
    <w:p w14:paraId="5CEA7777" w14:textId="5E950937" w:rsidR="001D5CD6" w:rsidRPr="007A6342" w:rsidRDefault="00374907" w:rsidP="001D5CD6">
      <w:pPr>
        <w:jc w:val="both"/>
      </w:pPr>
      <w:r w:rsidRPr="00DC0E20">
        <w:t>–</w:t>
      </w:r>
      <w:r w:rsidR="00DC0E20" w:rsidRPr="00DC0E20">
        <w:t xml:space="preserve"> </w:t>
      </w:r>
      <w:r w:rsidR="00DC0E20" w:rsidRPr="00AF2D90">
        <w:rPr>
          <w:i/>
          <w:iCs/>
        </w:rPr>
        <w:t xml:space="preserve">Kosmetyki dla wrażliwej, męskiej skóry powinny </w:t>
      </w:r>
      <w:r w:rsidR="00A90EB8">
        <w:rPr>
          <w:i/>
          <w:iCs/>
        </w:rPr>
        <w:t>spełniać dwie ważne funkcje</w:t>
      </w:r>
      <w:r w:rsidR="009F6B51" w:rsidRPr="00AF2D90">
        <w:rPr>
          <w:i/>
          <w:iCs/>
        </w:rPr>
        <w:t>: bardzo skuteczn</w:t>
      </w:r>
      <w:r w:rsidR="00243626">
        <w:rPr>
          <w:i/>
          <w:iCs/>
        </w:rPr>
        <w:t>e działanie</w:t>
      </w:r>
      <w:r w:rsidR="009F6B51" w:rsidRPr="00AF2D90">
        <w:rPr>
          <w:i/>
          <w:iCs/>
        </w:rPr>
        <w:t xml:space="preserve"> i ekstremaln</w:t>
      </w:r>
      <w:r w:rsidR="00243626">
        <w:rPr>
          <w:i/>
          <w:iCs/>
        </w:rPr>
        <w:t>a</w:t>
      </w:r>
      <w:r w:rsidR="009F6B51" w:rsidRPr="00AF2D90">
        <w:rPr>
          <w:i/>
          <w:iCs/>
        </w:rPr>
        <w:t xml:space="preserve"> </w:t>
      </w:r>
      <w:r w:rsidR="00243626">
        <w:rPr>
          <w:i/>
          <w:iCs/>
        </w:rPr>
        <w:t>delikatność</w:t>
      </w:r>
      <w:r w:rsidR="006236B4" w:rsidRPr="00AF2D90">
        <w:rPr>
          <w:i/>
          <w:iCs/>
        </w:rPr>
        <w:t xml:space="preserve">. Kluczem </w:t>
      </w:r>
      <w:r w:rsidR="007A6342" w:rsidRPr="00AF2D90">
        <w:rPr>
          <w:i/>
          <w:iCs/>
        </w:rPr>
        <w:t>jest perfekcyjny dobór komponentów</w:t>
      </w:r>
      <w:r w:rsidR="009F6B51">
        <w:t xml:space="preserve"> – </w:t>
      </w:r>
      <w:r w:rsidR="009F6B51" w:rsidRPr="00416D1A">
        <w:rPr>
          <w:b/>
          <w:bCs/>
        </w:rPr>
        <w:t>mówi Agnieszka Kowalska, Medical Advisor, ekspert marki SOLVERX®.</w:t>
      </w:r>
      <w:r w:rsidR="003849F8" w:rsidRPr="000D4FA3">
        <w:t xml:space="preserve"> </w:t>
      </w:r>
      <w:r w:rsidR="003849F8" w:rsidRPr="00DC0E20">
        <w:t>–</w:t>
      </w:r>
      <w:r w:rsidR="003849F8">
        <w:t xml:space="preserve"> </w:t>
      </w:r>
      <w:r w:rsidR="003849F8" w:rsidRPr="00AF2D90">
        <w:rPr>
          <w:i/>
          <w:iCs/>
        </w:rPr>
        <w:t xml:space="preserve">Warto wybierać produkty </w:t>
      </w:r>
      <w:r w:rsidR="00152645" w:rsidRPr="00AF2D90">
        <w:rPr>
          <w:i/>
          <w:iCs/>
        </w:rPr>
        <w:t>oparte na kwasach i olejach naturalnych. W</w:t>
      </w:r>
      <w:r w:rsidR="00416D1A" w:rsidRPr="00AF2D90">
        <w:rPr>
          <w:i/>
          <w:iCs/>
        </w:rPr>
        <w:t xml:space="preserve"> kremie z</w:t>
      </w:r>
      <w:r w:rsidR="00152645" w:rsidRPr="00AF2D90">
        <w:rPr>
          <w:i/>
          <w:iCs/>
        </w:rPr>
        <w:t xml:space="preserve"> linii </w:t>
      </w:r>
      <w:r w:rsidR="005A5B60">
        <w:rPr>
          <w:i/>
          <w:iCs/>
        </w:rPr>
        <w:t>d</w:t>
      </w:r>
      <w:r w:rsidR="00152645" w:rsidRPr="00AF2D90">
        <w:rPr>
          <w:i/>
          <w:iCs/>
        </w:rPr>
        <w:t>ermo</w:t>
      </w:r>
      <w:r w:rsidR="005A5B60">
        <w:rPr>
          <w:i/>
          <w:iCs/>
        </w:rPr>
        <w:t>MEN</w:t>
      </w:r>
      <w:r w:rsidR="00152645" w:rsidRPr="00AF2D90">
        <w:rPr>
          <w:i/>
          <w:iCs/>
        </w:rPr>
        <w:t xml:space="preserve"> SOLVERX® znajdziemy </w:t>
      </w:r>
      <w:r w:rsidR="006A54B1">
        <w:rPr>
          <w:i/>
          <w:iCs/>
        </w:rPr>
        <w:t xml:space="preserve">cenny </w:t>
      </w:r>
      <w:r w:rsidR="00152645" w:rsidRPr="00AF2D90">
        <w:rPr>
          <w:i/>
          <w:iCs/>
        </w:rPr>
        <w:t>kwas glicyryzynowy</w:t>
      </w:r>
      <w:r w:rsidR="00C009E7" w:rsidRPr="00AF2D90">
        <w:rPr>
          <w:i/>
          <w:iCs/>
        </w:rPr>
        <w:t xml:space="preserve"> i</w:t>
      </w:r>
      <w:r w:rsidR="006A54B1">
        <w:rPr>
          <w:i/>
          <w:iCs/>
        </w:rPr>
        <w:t> </w:t>
      </w:r>
      <w:r w:rsidR="00152645" w:rsidRPr="00AF2D90">
        <w:rPr>
          <w:i/>
          <w:iCs/>
        </w:rPr>
        <w:t>olej z</w:t>
      </w:r>
      <w:r w:rsidR="00191562">
        <w:rPr>
          <w:i/>
          <w:iCs/>
        </w:rPr>
        <w:t> </w:t>
      </w:r>
      <w:r w:rsidR="00152645" w:rsidRPr="00AF2D90">
        <w:rPr>
          <w:i/>
          <w:iCs/>
        </w:rPr>
        <w:t>czarnuszki</w:t>
      </w:r>
      <w:r w:rsidR="000D4FA3" w:rsidRPr="00AF2D90">
        <w:rPr>
          <w:i/>
          <w:iCs/>
        </w:rPr>
        <w:t>. Żel pod prysznic i szampon do włosów 2 w 1</w:t>
      </w:r>
      <w:r w:rsidR="006A54B1">
        <w:rPr>
          <w:i/>
          <w:iCs/>
        </w:rPr>
        <w:t xml:space="preserve"> z tej samej linii</w:t>
      </w:r>
      <w:r w:rsidR="000D4FA3" w:rsidRPr="00AF2D90">
        <w:rPr>
          <w:i/>
          <w:iCs/>
        </w:rPr>
        <w:t xml:space="preserve"> zawiera </w:t>
      </w:r>
      <w:r w:rsidR="005A5B60" w:rsidRPr="00AF2D90">
        <w:rPr>
          <w:i/>
          <w:iCs/>
        </w:rPr>
        <w:t xml:space="preserve">z kolei </w:t>
      </w:r>
      <w:r w:rsidR="00416D1A" w:rsidRPr="00AF2D90">
        <w:rPr>
          <w:i/>
          <w:iCs/>
        </w:rPr>
        <w:t>kofeinę</w:t>
      </w:r>
      <w:r w:rsidR="000D4FA3" w:rsidRPr="00AF2D90">
        <w:rPr>
          <w:i/>
          <w:iCs/>
        </w:rPr>
        <w:t>, która słynie z</w:t>
      </w:r>
      <w:r w:rsidR="00191562">
        <w:rPr>
          <w:i/>
          <w:iCs/>
        </w:rPr>
        <w:t> </w:t>
      </w:r>
      <w:r w:rsidR="000D4FA3" w:rsidRPr="00AF2D90">
        <w:rPr>
          <w:i/>
          <w:iCs/>
        </w:rPr>
        <w:t>właściwości zmniejszających i spowalniających łysienie androgenowe</w:t>
      </w:r>
      <w:r w:rsidR="006236B4" w:rsidRPr="00AF2D90">
        <w:rPr>
          <w:i/>
          <w:iCs/>
        </w:rPr>
        <w:t xml:space="preserve">. </w:t>
      </w:r>
      <w:r w:rsidR="004557AF">
        <w:rPr>
          <w:i/>
          <w:iCs/>
        </w:rPr>
        <w:t xml:space="preserve">Znajdziemy w nim </w:t>
      </w:r>
      <w:r w:rsidR="009E0DE3">
        <w:rPr>
          <w:i/>
          <w:iCs/>
        </w:rPr>
        <w:t>również</w:t>
      </w:r>
      <w:r w:rsidR="004557AF">
        <w:rPr>
          <w:i/>
          <w:iCs/>
        </w:rPr>
        <w:t xml:space="preserve"> i</w:t>
      </w:r>
      <w:r w:rsidR="006236B4" w:rsidRPr="00AF2D90">
        <w:rPr>
          <w:i/>
          <w:iCs/>
        </w:rPr>
        <w:t>stotn</w:t>
      </w:r>
      <w:r w:rsidR="004557AF">
        <w:rPr>
          <w:i/>
          <w:iCs/>
        </w:rPr>
        <w:t>e</w:t>
      </w:r>
      <w:r w:rsidR="006236B4" w:rsidRPr="00AF2D90">
        <w:rPr>
          <w:i/>
          <w:iCs/>
        </w:rPr>
        <w:t xml:space="preserve"> dla wrażliwej skóry </w:t>
      </w:r>
      <w:r w:rsidR="000D4FA3" w:rsidRPr="00AF2D90">
        <w:rPr>
          <w:i/>
          <w:iCs/>
        </w:rPr>
        <w:t>prebiotyki (inulina i alfa- glukan)</w:t>
      </w:r>
      <w:r w:rsidR="006236B4" w:rsidRPr="00AF2D90">
        <w:rPr>
          <w:i/>
          <w:iCs/>
        </w:rPr>
        <w:t>, które</w:t>
      </w:r>
      <w:r w:rsidR="000D4FA3" w:rsidRPr="00AF2D90">
        <w:rPr>
          <w:i/>
          <w:iCs/>
        </w:rPr>
        <w:t xml:space="preserve"> łagodzą podrażnienia i stany zapalne oraz intensywnie nawilżają</w:t>
      </w:r>
      <w:r w:rsidR="006236B4">
        <w:t xml:space="preserve"> – </w:t>
      </w:r>
      <w:r w:rsidR="006236B4" w:rsidRPr="006236B4">
        <w:rPr>
          <w:b/>
          <w:bCs/>
        </w:rPr>
        <w:t>dodaje.</w:t>
      </w:r>
      <w:r w:rsidR="00164AE9">
        <w:rPr>
          <w:b/>
          <w:bCs/>
        </w:rPr>
        <w:t xml:space="preserve"> </w:t>
      </w:r>
    </w:p>
    <w:p w14:paraId="73C26B51" w14:textId="53FE8AE6" w:rsidR="00FC2B8A" w:rsidRDefault="005542B5" w:rsidP="008B0C54">
      <w:pPr>
        <w:pStyle w:val="Akapitzlist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>Pielęgnuj regularnie</w:t>
      </w:r>
    </w:p>
    <w:p w14:paraId="14A782BB" w14:textId="2D7AEF48" w:rsidR="00260926" w:rsidRDefault="00246E1C" w:rsidP="00AF2D90">
      <w:pPr>
        <w:jc w:val="both"/>
      </w:pPr>
      <w:r>
        <w:t xml:space="preserve">Co </w:t>
      </w:r>
      <w:r w:rsidR="00347B80">
        <w:t>zawiera</w:t>
      </w:r>
      <w:r>
        <w:t xml:space="preserve"> pojęcie: „męska pielęgnacja”? </w:t>
      </w:r>
      <w:r w:rsidR="00F77B96">
        <w:t>Po pierwsze</w:t>
      </w:r>
      <w:r w:rsidR="00347B80">
        <w:t>,</w:t>
      </w:r>
      <w:r w:rsidR="00F77B96">
        <w:t xml:space="preserve"> </w:t>
      </w:r>
      <w:r>
        <w:t xml:space="preserve">delikatną </w:t>
      </w:r>
      <w:r w:rsidR="00C53245">
        <w:t xml:space="preserve">opiekę nad wrażliwą skórą </w:t>
      </w:r>
      <w:r>
        <w:t>– także po</w:t>
      </w:r>
      <w:r w:rsidR="002B2776">
        <w:t> </w:t>
      </w:r>
      <w:r>
        <w:t xml:space="preserve">goleniu, </w:t>
      </w:r>
      <w:r w:rsidR="00F77B96">
        <w:t xml:space="preserve">po drugie </w:t>
      </w:r>
      <w:r>
        <w:t>pielęgnację zarostu</w:t>
      </w:r>
      <w:r w:rsidR="00F77B96">
        <w:t xml:space="preserve">, a po trzecie, </w:t>
      </w:r>
      <w:r>
        <w:t xml:space="preserve">utrzymanie </w:t>
      </w:r>
      <w:r w:rsidR="00165C0F">
        <w:t>gęstych</w:t>
      </w:r>
      <w:r w:rsidR="00E75FC1">
        <w:t>,</w:t>
      </w:r>
      <w:r w:rsidR="00165C0F">
        <w:t xml:space="preserve"> zdrowo wyglądających włosów</w:t>
      </w:r>
      <w:r>
        <w:t xml:space="preserve">. </w:t>
      </w:r>
      <w:r w:rsidR="002533E5">
        <w:t xml:space="preserve">By efekty </w:t>
      </w:r>
      <w:r w:rsidR="00E25F9B">
        <w:t xml:space="preserve">we wszystkich trzech obszarach </w:t>
      </w:r>
      <w:r w:rsidR="002533E5">
        <w:t xml:space="preserve">były piorunujące, konieczne jest </w:t>
      </w:r>
      <w:r w:rsidR="00611800">
        <w:t xml:space="preserve">wpisanie na listę postanowień noworocznych </w:t>
      </w:r>
      <w:r w:rsidR="00A0088E">
        <w:t xml:space="preserve">hasła: systematyczność. </w:t>
      </w:r>
      <w:r w:rsidR="008737A7">
        <w:t>A zatem, pielęgnacja twarzy co najmniej rano i</w:t>
      </w:r>
      <w:r w:rsidR="00DD1E3A">
        <w:t> </w:t>
      </w:r>
      <w:r w:rsidR="008737A7">
        <w:t>wieczorem, a także codzienna</w:t>
      </w:r>
      <w:r w:rsidR="00E25F9B">
        <w:t>, staranna</w:t>
      </w:r>
      <w:r w:rsidR="008737A7">
        <w:t xml:space="preserve"> pielęgnacja włosów i zarostu.</w:t>
      </w:r>
    </w:p>
    <w:p w14:paraId="04D70A24" w14:textId="4CB8129F" w:rsidR="00682FA9" w:rsidRPr="00246E1C" w:rsidRDefault="00F0045F" w:rsidP="00AF2D90">
      <w:pPr>
        <w:jc w:val="both"/>
      </w:pPr>
      <w:r>
        <w:lastRenderedPageBreak/>
        <w:t>–</w:t>
      </w:r>
      <w:r w:rsidR="00415986">
        <w:t xml:space="preserve"> </w:t>
      </w:r>
      <w:r w:rsidRPr="00D47508">
        <w:rPr>
          <w:i/>
          <w:iCs/>
        </w:rPr>
        <w:t xml:space="preserve">Odpowiedzią na potrzeby wrażliwej, męskiej cery jest </w:t>
      </w:r>
      <w:r w:rsidR="00BD5F09" w:rsidRPr="00D47508">
        <w:rPr>
          <w:i/>
          <w:iCs/>
        </w:rPr>
        <w:t xml:space="preserve">codzienny, powtarzalny, </w:t>
      </w:r>
      <w:r w:rsidR="00845EA0">
        <w:rPr>
          <w:i/>
          <w:iCs/>
        </w:rPr>
        <w:t>delikatny</w:t>
      </w:r>
      <w:r w:rsidR="00BD5F09" w:rsidRPr="00D47508">
        <w:rPr>
          <w:i/>
          <w:iCs/>
        </w:rPr>
        <w:t xml:space="preserve"> rytuał pielęgnacyjny. Kluczowe jest stosowanie odpowiedniego oczyszczenia i nawilżenia </w:t>
      </w:r>
      <w:r w:rsidR="00682FA9" w:rsidRPr="00D47508">
        <w:rPr>
          <w:i/>
          <w:iCs/>
        </w:rPr>
        <w:t>nawet wtedy, kiedy</w:t>
      </w:r>
      <w:r w:rsidR="009E66F0">
        <w:rPr>
          <w:i/>
          <w:iCs/>
        </w:rPr>
        <w:t> </w:t>
      </w:r>
      <w:r w:rsidR="00682FA9" w:rsidRPr="00D47508">
        <w:rPr>
          <w:i/>
          <w:iCs/>
        </w:rPr>
        <w:t xml:space="preserve">osiągamy </w:t>
      </w:r>
      <w:r w:rsidR="0099782C" w:rsidRPr="00D47508">
        <w:rPr>
          <w:i/>
          <w:iCs/>
        </w:rPr>
        <w:t xml:space="preserve">już </w:t>
      </w:r>
      <w:r w:rsidR="00682FA9" w:rsidRPr="00D47508">
        <w:rPr>
          <w:i/>
          <w:iCs/>
        </w:rPr>
        <w:t>satysfakcjonujące efekty.</w:t>
      </w:r>
      <w:r w:rsidR="00581E44" w:rsidRPr="00D47508">
        <w:rPr>
          <w:i/>
          <w:iCs/>
        </w:rPr>
        <w:t xml:space="preserve"> </w:t>
      </w:r>
      <w:r w:rsidR="00845EA0">
        <w:rPr>
          <w:i/>
          <w:iCs/>
        </w:rPr>
        <w:t>Absolutnie n</w:t>
      </w:r>
      <w:r w:rsidR="00581E44" w:rsidRPr="00D47508">
        <w:rPr>
          <w:i/>
          <w:iCs/>
        </w:rPr>
        <w:t xml:space="preserve">ie należy przerywać </w:t>
      </w:r>
      <w:r w:rsidR="00845EA0">
        <w:rPr>
          <w:i/>
          <w:iCs/>
        </w:rPr>
        <w:t>wt</w:t>
      </w:r>
      <w:r w:rsidR="00782E03">
        <w:rPr>
          <w:i/>
          <w:iCs/>
        </w:rPr>
        <w:t xml:space="preserve">edy </w:t>
      </w:r>
      <w:r w:rsidR="00844893">
        <w:rPr>
          <w:i/>
          <w:iCs/>
        </w:rPr>
        <w:t>działania</w:t>
      </w:r>
      <w:r w:rsidR="00581E44" w:rsidRPr="00D47508">
        <w:rPr>
          <w:i/>
          <w:iCs/>
        </w:rPr>
        <w:t>. Dobre nawyki i</w:t>
      </w:r>
      <w:r w:rsidR="00845EA0">
        <w:rPr>
          <w:i/>
          <w:iCs/>
        </w:rPr>
        <w:t> </w:t>
      </w:r>
      <w:r w:rsidR="00581E44" w:rsidRPr="00D47508">
        <w:rPr>
          <w:i/>
          <w:iCs/>
        </w:rPr>
        <w:t>odpowiednie komponenty</w:t>
      </w:r>
      <w:r w:rsidR="00094DA8">
        <w:rPr>
          <w:i/>
          <w:iCs/>
        </w:rPr>
        <w:t xml:space="preserve"> z zawartością kwasów</w:t>
      </w:r>
      <w:r w:rsidR="00581E44" w:rsidRPr="00D47508">
        <w:rPr>
          <w:i/>
          <w:iCs/>
        </w:rPr>
        <w:t xml:space="preserve"> to </w:t>
      </w:r>
      <w:r w:rsidR="00D47508" w:rsidRPr="00D47508">
        <w:rPr>
          <w:i/>
          <w:iCs/>
        </w:rPr>
        <w:t xml:space="preserve">dwa filary dobrej kondycji skóry wrażliwej </w:t>
      </w:r>
      <w:r w:rsidR="00D47508">
        <w:t xml:space="preserve">– </w:t>
      </w:r>
      <w:r w:rsidR="00D47508" w:rsidRPr="00D47508">
        <w:rPr>
          <w:b/>
          <w:bCs/>
        </w:rPr>
        <w:t>mówi Agnieszka Kowalska.</w:t>
      </w:r>
    </w:p>
    <w:p w14:paraId="5927CD16" w14:textId="28ACFF7B" w:rsidR="00FC2B8A" w:rsidRPr="008B0C54" w:rsidRDefault="005542B5" w:rsidP="008B0C54">
      <w:pPr>
        <w:pStyle w:val="Akapitzlist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>Unikaj nadmiaru produktów</w:t>
      </w:r>
    </w:p>
    <w:p w14:paraId="6B3A3181" w14:textId="3631183D" w:rsidR="00260926" w:rsidRDefault="0033635B" w:rsidP="006B2FB9">
      <w:pPr>
        <w:jc w:val="both"/>
      </w:pPr>
      <w:r>
        <w:t>Męski świat dąży do efektywności i perfekcji</w:t>
      </w:r>
      <w:r w:rsidR="002C22AB">
        <w:t xml:space="preserve">, a czas zwykle jest </w:t>
      </w:r>
      <w:r w:rsidR="00E721DD">
        <w:t>„na wagę złota”</w:t>
      </w:r>
      <w:r w:rsidR="002C22AB">
        <w:t xml:space="preserve">. „Codzienny rytuał pielęgnacyjny” to hasło, które może </w:t>
      </w:r>
      <w:r w:rsidR="001B427C">
        <w:t>przywodzić na myśl długie godziny spędzone w łazience i dziesiątki kosmetyków, któr</w:t>
      </w:r>
      <w:r w:rsidR="00383EE2">
        <w:t>e należy zastosować. Nic bardziej błędnego.</w:t>
      </w:r>
      <w:r w:rsidR="00AE2BC7">
        <w:t xml:space="preserve"> Kluczem do </w:t>
      </w:r>
      <w:r w:rsidR="00DE118B">
        <w:t>ekstremalnie skutecznej męskiej pielęgnacji jest wybór kilku, ale za to multifunkcjonalnych prod</w:t>
      </w:r>
      <w:r w:rsidR="00482C74">
        <w:t>uktów. Postanowienie nr 3</w:t>
      </w:r>
      <w:r w:rsidR="00F412A7">
        <w:t xml:space="preserve"> </w:t>
      </w:r>
      <w:r w:rsidR="00DD6134">
        <w:t>brzmi</w:t>
      </w:r>
      <w:r w:rsidR="00F412A7">
        <w:t>:</w:t>
      </w:r>
      <w:r w:rsidR="00482C74">
        <w:t xml:space="preserve"> unikaj nadmiaru produktów.</w:t>
      </w:r>
      <w:r w:rsidR="00BD50B2">
        <w:t xml:space="preserve"> </w:t>
      </w:r>
    </w:p>
    <w:p w14:paraId="6B5185CC" w14:textId="1AB2B833" w:rsidR="006D50A0" w:rsidRDefault="00BD50B2" w:rsidP="003808F0">
      <w:pPr>
        <w:jc w:val="both"/>
      </w:pPr>
      <w:r>
        <w:t>By możliwe było utrzymanie zasady systematyczności, męska pielęgnacja musi być po prostu wygodna.</w:t>
      </w:r>
      <w:r w:rsidR="0098758F">
        <w:t xml:space="preserve"> A zatem: krem do twarzy, balsam po </w:t>
      </w:r>
      <w:r w:rsidR="004530E6">
        <w:t xml:space="preserve">goleniu, krem pod oczy (tak, </w:t>
      </w:r>
      <w:r w:rsidR="000F3EF8">
        <w:t xml:space="preserve">świeże, wypoczęte spojrzenie uwodzi </w:t>
      </w:r>
      <w:r w:rsidR="006050CD">
        <w:t>najmocniej</w:t>
      </w:r>
      <w:r w:rsidR="000F3EF8">
        <w:t>)</w:t>
      </w:r>
      <w:r w:rsidR="00BF143C">
        <w:t xml:space="preserve"> i idealny preparat do mycia. Idealny, czyli jaki? 2 w 1. </w:t>
      </w:r>
      <w:r w:rsidR="006D50A0">
        <w:t xml:space="preserve">Czas na </w:t>
      </w:r>
      <w:r w:rsidR="003808F0">
        <w:t>pytanie „numer jeden” dotyczące męskiej pielęgnacji – czy można myć włosy tym samym preparatem, którym myjemy ciało?</w:t>
      </w:r>
      <w:r w:rsidR="004D0178">
        <w:t xml:space="preserve"> Jeśli zamierzałaś wykrzyknąć „oczywiście, że nie”… to mylisz się</w:t>
      </w:r>
      <w:r w:rsidR="006050CD">
        <w:t>!</w:t>
      </w:r>
    </w:p>
    <w:p w14:paraId="2AF78FD6" w14:textId="5F29D872" w:rsidR="003F749A" w:rsidRDefault="003808F0" w:rsidP="005D210F">
      <w:pPr>
        <w:jc w:val="both"/>
      </w:pPr>
      <w:r>
        <w:t xml:space="preserve"> – </w:t>
      </w:r>
      <w:r w:rsidR="00EC1456">
        <w:rPr>
          <w:i/>
          <w:iCs/>
        </w:rPr>
        <w:t>Takie połączenie jest doskonałym pomysłem,</w:t>
      </w:r>
      <w:r w:rsidRPr="00F25692">
        <w:rPr>
          <w:i/>
          <w:iCs/>
        </w:rPr>
        <w:t xml:space="preserve"> o ile </w:t>
      </w:r>
      <w:r w:rsidR="00EC1456">
        <w:rPr>
          <w:i/>
          <w:iCs/>
        </w:rPr>
        <w:t>wybieramy</w:t>
      </w:r>
      <w:r w:rsidRPr="00F25692">
        <w:rPr>
          <w:i/>
          <w:iCs/>
        </w:rPr>
        <w:t xml:space="preserve"> produkt typu 2 w 1, a jego właściwości odpowiadają potrzebom wrażliwej skóry – także skóry głowy. </w:t>
      </w:r>
      <w:r w:rsidR="00C70C4C">
        <w:rPr>
          <w:i/>
          <w:iCs/>
        </w:rPr>
        <w:t>Podstawą jest odpowiedni</w:t>
      </w:r>
      <w:r w:rsidRPr="00F25692">
        <w:rPr>
          <w:i/>
          <w:iCs/>
        </w:rPr>
        <w:t xml:space="preserve"> dobór składników zawartych w kosmetyku i</w:t>
      </w:r>
      <w:r>
        <w:rPr>
          <w:i/>
          <w:iCs/>
        </w:rPr>
        <w:t> </w:t>
      </w:r>
      <w:r w:rsidRPr="00F25692">
        <w:rPr>
          <w:i/>
          <w:iCs/>
        </w:rPr>
        <w:t xml:space="preserve">to, by </w:t>
      </w:r>
      <w:r w:rsidR="00C10E0C">
        <w:rPr>
          <w:i/>
          <w:iCs/>
        </w:rPr>
        <w:t>codzienne</w:t>
      </w:r>
      <w:r w:rsidRPr="00F25692">
        <w:rPr>
          <w:i/>
          <w:iCs/>
        </w:rPr>
        <w:t xml:space="preserve"> mycie włosów nie równało się użyciu „jakiegoś mydła”</w:t>
      </w:r>
      <w:r w:rsidR="003662D8">
        <w:rPr>
          <w:i/>
          <w:iCs/>
        </w:rPr>
        <w:t xml:space="preserve"> lub „jakiegoś szamponu”</w:t>
      </w:r>
      <w:r w:rsidRPr="00F25692">
        <w:rPr>
          <w:i/>
          <w:iCs/>
        </w:rPr>
        <w:t>.  Efektywna, męska pielęgnacja to ta oparta na odpowiednich komponentach i nastawiona na efekt – także na zapobiegani</w:t>
      </w:r>
      <w:r>
        <w:rPr>
          <w:i/>
          <w:iCs/>
        </w:rPr>
        <w:t>e</w:t>
      </w:r>
      <w:r w:rsidRPr="00F25692">
        <w:rPr>
          <w:i/>
          <w:iCs/>
        </w:rPr>
        <w:t xml:space="preserve">  utracie włosów, czyli najczęściej tzw.</w:t>
      </w:r>
      <w:r w:rsidR="003E01A3">
        <w:rPr>
          <w:i/>
          <w:iCs/>
        </w:rPr>
        <w:t> </w:t>
      </w:r>
      <w:r w:rsidRPr="00F25692">
        <w:rPr>
          <w:i/>
          <w:iCs/>
        </w:rPr>
        <w:t>łysieniu androgen</w:t>
      </w:r>
      <w:r>
        <w:rPr>
          <w:i/>
          <w:iCs/>
        </w:rPr>
        <w:t xml:space="preserve">owemu </w:t>
      </w:r>
      <w:r>
        <w:t xml:space="preserve">– </w:t>
      </w:r>
      <w:r w:rsidRPr="00F25692">
        <w:rPr>
          <w:b/>
          <w:bCs/>
        </w:rPr>
        <w:t>podpowiada Agnieszka Kowalska.</w:t>
      </w:r>
      <w:r>
        <w:t xml:space="preserve"> </w:t>
      </w:r>
    </w:p>
    <w:p w14:paraId="00696493" w14:textId="4E836ABC" w:rsidR="00C24739" w:rsidRDefault="003F749A" w:rsidP="005D210F">
      <w:pPr>
        <w:jc w:val="both"/>
      </w:pPr>
      <w:r>
        <w:t xml:space="preserve">3, 2, 1… start. </w:t>
      </w:r>
      <w:r w:rsidR="003758FF">
        <w:t xml:space="preserve">Czas na realizację postanowień noworocznych. Klucz w tym, by przekuć je w </w:t>
      </w:r>
      <w:r w:rsidR="004411D0">
        <w:t xml:space="preserve">codzienne, dobre </w:t>
      </w:r>
      <w:r w:rsidR="005324E4">
        <w:t xml:space="preserve">i trwałe </w:t>
      </w:r>
      <w:r w:rsidR="004411D0">
        <w:t xml:space="preserve">zwyczaje. Także te kosmetyczne. </w:t>
      </w:r>
      <w:r w:rsidR="00E509FF">
        <w:t>Eksperci</w:t>
      </w:r>
      <w:r w:rsidR="008544B4">
        <w:t xml:space="preserve"> wskazują, że</w:t>
      </w:r>
      <w:r w:rsidR="00CE1C31">
        <w:t xml:space="preserve"> perfekcyjna pielęgnacja</w:t>
      </w:r>
      <w:r w:rsidR="007D49B6">
        <w:t xml:space="preserve"> wrażliwej skóry</w:t>
      </w:r>
      <w:r w:rsidR="00E509FF">
        <w:t xml:space="preserve"> to absolutny must-have</w:t>
      </w:r>
      <w:r w:rsidR="00EC7925">
        <w:t>.</w:t>
      </w:r>
      <w:r w:rsidR="008E76A9">
        <w:t xml:space="preserve"> </w:t>
      </w:r>
      <w:r w:rsidR="00EC7925">
        <w:t>W</w:t>
      </w:r>
      <w:r w:rsidR="008C2BE3">
        <w:t xml:space="preserve"> końcu</w:t>
      </w:r>
      <w:r w:rsidR="005324E4">
        <w:t xml:space="preserve">… </w:t>
      </w:r>
      <w:r w:rsidR="008C2BE3">
        <w:t>w</w:t>
      </w:r>
      <w:r w:rsidR="00EC7925">
        <w:t>ypielęgnowana cera i lśniące, gęste włosy</w:t>
      </w:r>
      <w:r w:rsidR="008E76A9">
        <w:t xml:space="preserve"> </w:t>
      </w:r>
      <w:r w:rsidR="008C2BE3">
        <w:t>uwodzą najmocniej!</w:t>
      </w:r>
    </w:p>
    <w:p w14:paraId="3EB6A42E" w14:textId="77777777" w:rsidR="00AE7A8D" w:rsidRDefault="00AE7A8D" w:rsidP="00E14B56">
      <w:pPr>
        <w:rPr>
          <w:rFonts w:ascii="Calibri" w:eastAsia="Times New Roman" w:hAnsi="Calibri" w:cs="Calibri"/>
          <w:lang w:eastAsia="pl-PL"/>
        </w:rPr>
      </w:pPr>
    </w:p>
    <w:p w14:paraId="60DEF260" w14:textId="567E666F" w:rsidR="00E551D2" w:rsidRPr="00AE7A8D" w:rsidRDefault="00B24374" w:rsidP="009C11B8">
      <w:pPr>
        <w:rPr>
          <w:rFonts w:cstheme="minorHAnsi"/>
          <w:b/>
          <w:bCs/>
        </w:rPr>
      </w:pPr>
      <w:r w:rsidRPr="00C83BDD">
        <w:rPr>
          <w:b/>
          <w:bCs/>
        </w:rPr>
        <w:t>SERIA dermoMEN</w:t>
      </w:r>
      <w:r>
        <w:t xml:space="preserve"> </w:t>
      </w:r>
      <w:r w:rsidRPr="009A78E9">
        <w:rPr>
          <w:b/>
          <w:bCs/>
        </w:rPr>
        <w:t>SOLVERX</w:t>
      </w:r>
      <w:r w:rsidRPr="009A78E9">
        <w:rPr>
          <w:rFonts w:cstheme="minorHAnsi"/>
          <w:b/>
          <w:bCs/>
        </w:rPr>
        <w:t>®</w:t>
      </w:r>
      <w:r w:rsidR="0074043E">
        <w:rPr>
          <w:rFonts w:cstheme="minorHAnsi"/>
          <w:b/>
          <w:bCs/>
        </w:rPr>
        <w:t xml:space="preserve"> </w:t>
      </w:r>
      <w:r w:rsidR="00AE7A8D">
        <w:rPr>
          <w:rFonts w:cstheme="minorHAnsi"/>
          <w:b/>
          <w:bCs/>
        </w:rPr>
        <w:t xml:space="preserve">, </w:t>
      </w:r>
      <w:r w:rsidR="00AE7A8D">
        <w:rPr>
          <w:rFonts w:cstheme="minorHAnsi"/>
          <w:b/>
          <w:bCs/>
          <w:i/>
          <w:iCs/>
        </w:rPr>
        <w:t>d</w:t>
      </w:r>
      <w:r w:rsidR="0074043E" w:rsidRPr="00E14B56">
        <w:rPr>
          <w:rFonts w:cstheme="minorHAnsi"/>
          <w:b/>
          <w:bCs/>
          <w:i/>
          <w:iCs/>
        </w:rPr>
        <w:t>ostępna wyłącznie w drogeriach HEBE</w:t>
      </w:r>
      <w:r w:rsidR="00E14B56" w:rsidRPr="00E14B56">
        <w:rPr>
          <w:rFonts w:cstheme="minorHAnsi"/>
          <w:b/>
          <w:bCs/>
          <w:i/>
          <w:iCs/>
        </w:rPr>
        <w:t xml:space="preserve"> i Hebe.pl</w:t>
      </w:r>
    </w:p>
    <w:p w14:paraId="74A6AFFF" w14:textId="19AA00C4" w:rsidR="009C11B8" w:rsidRPr="00C83BDD" w:rsidRDefault="00AE7A8D" w:rsidP="009C11B8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BCBD12" wp14:editId="28BCA65B">
            <wp:simplePos x="0" y="0"/>
            <wp:positionH relativeFrom="column">
              <wp:posOffset>4495165</wp:posOffset>
            </wp:positionH>
            <wp:positionV relativeFrom="paragraph">
              <wp:posOffset>5080</wp:posOffset>
            </wp:positionV>
            <wp:extent cx="1522730" cy="2598420"/>
            <wp:effectExtent l="0" t="0" r="1270" b="0"/>
            <wp:wrapTight wrapText="bothSides">
              <wp:wrapPolygon edited="0">
                <wp:start x="0" y="0"/>
                <wp:lineTo x="0" y="21378"/>
                <wp:lineTo x="21348" y="21378"/>
                <wp:lineTo x="21348" y="0"/>
                <wp:lineTo x="0" y="0"/>
              </wp:wrapPolygon>
            </wp:wrapTight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4" t="38227" r="34524" b="8069"/>
                    <a:stretch/>
                  </pic:blipFill>
                  <pic:spPr bwMode="auto">
                    <a:xfrm>
                      <a:off x="0" y="0"/>
                      <a:ext cx="152273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C0F">
        <w:rPr>
          <w:b/>
          <w:bCs/>
        </w:rPr>
        <w:t xml:space="preserve">SOLVERX </w:t>
      </w:r>
      <w:r w:rsidR="00C83BDD">
        <w:rPr>
          <w:b/>
          <w:bCs/>
        </w:rPr>
        <w:t>KREM DO TWARZY dla mężczyzn</w:t>
      </w:r>
    </w:p>
    <w:p w14:paraId="2ECFA1F7" w14:textId="77777777" w:rsidR="009D2EC9" w:rsidRPr="009D2EC9" w:rsidRDefault="004707D4" w:rsidP="00FC7EDC">
      <w:pPr>
        <w:pStyle w:val="Akapitzlist"/>
        <w:numPr>
          <w:ilvl w:val="0"/>
          <w:numId w:val="3"/>
        </w:numPr>
        <w:ind w:left="426" w:hanging="426"/>
      </w:pPr>
      <w:r w:rsidRPr="008D7422">
        <w:rPr>
          <w:rFonts w:ascii="Calibri" w:eastAsia="Times New Roman" w:hAnsi="Calibri" w:cs="Calibri"/>
          <w:lang w:eastAsia="pl-PL"/>
        </w:rPr>
        <w:t xml:space="preserve">Krem do twarzy dla mężczyzn przeznaczony do każdego typu skóry, w tym </w:t>
      </w:r>
      <w:r w:rsidRPr="006122D3">
        <w:rPr>
          <w:rFonts w:ascii="Calibri" w:eastAsia="Times New Roman" w:hAnsi="Calibri" w:cs="Calibri"/>
          <w:lang w:eastAsia="pl-PL"/>
        </w:rPr>
        <w:t xml:space="preserve">do cery wrażliwej. </w:t>
      </w:r>
    </w:p>
    <w:p w14:paraId="09726CEF" w14:textId="157FD890" w:rsidR="009D2EC9" w:rsidRPr="002F4203" w:rsidRDefault="00DC4305" w:rsidP="00FC7EDC">
      <w:pPr>
        <w:pStyle w:val="Akapitzlist"/>
        <w:numPr>
          <w:ilvl w:val="0"/>
          <w:numId w:val="3"/>
        </w:numPr>
        <w:ind w:left="426" w:hanging="426"/>
      </w:pPr>
      <w:r>
        <w:rPr>
          <w:rFonts w:ascii="Calibri" w:eastAsia="Times New Roman" w:hAnsi="Calibri" w:cs="Calibri"/>
          <w:lang w:eastAsia="pl-PL"/>
        </w:rPr>
        <w:t>I</w:t>
      </w:r>
      <w:r w:rsidR="00165C0F">
        <w:rPr>
          <w:rFonts w:ascii="Calibri" w:eastAsia="Times New Roman" w:hAnsi="Calibri" w:cs="Calibri"/>
          <w:lang w:eastAsia="pl-PL"/>
        </w:rPr>
        <w:t>dealny zarówno dla gładko ogolonej skóry</w:t>
      </w:r>
      <w:r w:rsidR="00B27D88">
        <w:rPr>
          <w:rFonts w:ascii="Calibri" w:eastAsia="Times New Roman" w:hAnsi="Calibri" w:cs="Calibri"/>
          <w:lang w:eastAsia="pl-PL"/>
        </w:rPr>
        <w:t>,</w:t>
      </w:r>
      <w:r w:rsidR="00165C0F">
        <w:rPr>
          <w:rFonts w:ascii="Calibri" w:eastAsia="Times New Roman" w:hAnsi="Calibri" w:cs="Calibri"/>
          <w:lang w:eastAsia="pl-PL"/>
        </w:rPr>
        <w:t xml:space="preserve"> jak i dla panów z zarostem różnej długości</w:t>
      </w:r>
      <w:r w:rsidR="00B27D88">
        <w:rPr>
          <w:rFonts w:ascii="Calibri" w:eastAsia="Times New Roman" w:hAnsi="Calibri" w:cs="Calibri"/>
          <w:lang w:eastAsia="pl-PL"/>
        </w:rPr>
        <w:t>.</w:t>
      </w:r>
    </w:p>
    <w:p w14:paraId="7D39D657" w14:textId="44F2C43C" w:rsidR="002F4203" w:rsidRPr="009D2EC9" w:rsidRDefault="002F4203" w:rsidP="00FC7EDC">
      <w:pPr>
        <w:pStyle w:val="Akapitzlist"/>
        <w:numPr>
          <w:ilvl w:val="0"/>
          <w:numId w:val="3"/>
        </w:numPr>
        <w:ind w:left="426" w:hanging="426"/>
      </w:pPr>
      <w:r>
        <w:rPr>
          <w:rFonts w:ascii="Calibri" w:eastAsia="Times New Roman" w:hAnsi="Calibri" w:cs="Calibri"/>
          <w:lang w:eastAsia="pl-PL"/>
        </w:rPr>
        <w:t>Ekskluzywny, męski zapach.</w:t>
      </w:r>
    </w:p>
    <w:p w14:paraId="2A2D8144" w14:textId="77777777" w:rsidR="009D2EC9" w:rsidRPr="009D2EC9" w:rsidRDefault="004707D4" w:rsidP="00FC7EDC">
      <w:pPr>
        <w:pStyle w:val="Akapitzlist"/>
        <w:numPr>
          <w:ilvl w:val="0"/>
          <w:numId w:val="3"/>
        </w:numPr>
        <w:ind w:left="426" w:hanging="426"/>
      </w:pPr>
      <w:r w:rsidRPr="006122D3">
        <w:rPr>
          <w:rFonts w:ascii="Calibri" w:eastAsia="Times New Roman" w:hAnsi="Calibri" w:cs="Calibri"/>
          <w:lang w:eastAsia="pl-PL"/>
        </w:rPr>
        <w:t xml:space="preserve">Skutecznie odżywia i natłuszcza brodę. </w:t>
      </w:r>
    </w:p>
    <w:p w14:paraId="4DA10E78" w14:textId="77777777" w:rsidR="009D2EC9" w:rsidRPr="009D2EC9" w:rsidRDefault="004707D4" w:rsidP="00FC7EDC">
      <w:pPr>
        <w:pStyle w:val="Akapitzlist"/>
        <w:numPr>
          <w:ilvl w:val="0"/>
          <w:numId w:val="3"/>
        </w:numPr>
        <w:ind w:left="426" w:hanging="426"/>
      </w:pPr>
      <w:r w:rsidRPr="006122D3">
        <w:rPr>
          <w:rFonts w:ascii="Calibri" w:eastAsia="Times New Roman" w:hAnsi="Calibri" w:cs="Calibri"/>
          <w:lang w:eastAsia="pl-PL"/>
        </w:rPr>
        <w:t xml:space="preserve">Dzięki zastosowaniu w recepturze kofeiny dodaje skórze energii oraz nadaje jej zdrowy, wypoczęty wygląd.  </w:t>
      </w:r>
    </w:p>
    <w:p w14:paraId="64E25634" w14:textId="296E1057" w:rsidR="00FC7EDC" w:rsidRDefault="004707D4" w:rsidP="008903EF">
      <w:pPr>
        <w:pStyle w:val="Akapitzlist"/>
        <w:numPr>
          <w:ilvl w:val="0"/>
          <w:numId w:val="3"/>
        </w:numPr>
        <w:ind w:left="426" w:hanging="426"/>
      </w:pPr>
      <w:r w:rsidRPr="005271E7">
        <w:rPr>
          <w:rFonts w:ascii="Calibri" w:eastAsia="Times New Roman" w:hAnsi="Calibri" w:cs="Calibri"/>
          <w:lang w:eastAsia="pl-PL"/>
        </w:rPr>
        <w:t>Zawiera kompleks przeciwzapalny o potwierdzonej skuteczności - połączenie kwasu glicyryzynowego z olejem z czarnuszki. Dobrze się wchłania</w:t>
      </w:r>
    </w:p>
    <w:p w14:paraId="21B75B85" w14:textId="1F901DBC" w:rsidR="009C11B8" w:rsidRPr="00FC7EDC" w:rsidRDefault="009C11B8" w:rsidP="00FC7EDC">
      <w:r w:rsidRPr="005271E7">
        <w:t xml:space="preserve">Pojemność: </w:t>
      </w:r>
      <w:r w:rsidR="005271E7" w:rsidRPr="005271E7">
        <w:t>50</w:t>
      </w:r>
      <w:r w:rsidRPr="005271E7">
        <w:t xml:space="preserve"> ml</w:t>
      </w:r>
    </w:p>
    <w:p w14:paraId="123ECDCB" w14:textId="2C0FFE15" w:rsidR="009C11B8" w:rsidRPr="00761D37" w:rsidRDefault="009C11B8" w:rsidP="00FC7EDC">
      <w:pPr>
        <w:spacing w:after="0" w:line="240" w:lineRule="auto"/>
        <w:ind w:left="426" w:hanging="426"/>
        <w:jc w:val="both"/>
      </w:pPr>
      <w:r w:rsidRPr="005271E7">
        <w:t xml:space="preserve">Cena: </w:t>
      </w:r>
      <w:r w:rsidR="006C0CF2">
        <w:t xml:space="preserve">24,99 </w:t>
      </w:r>
      <w:r w:rsidRPr="005271E7">
        <w:t>zł</w:t>
      </w:r>
    </w:p>
    <w:p w14:paraId="0E699B5F" w14:textId="77777777" w:rsidR="009C11B8" w:rsidRPr="00761D37" w:rsidRDefault="009C11B8" w:rsidP="009C11B8">
      <w:pPr>
        <w:jc w:val="both"/>
        <w:rPr>
          <w:b/>
          <w:bCs/>
          <w:color w:val="3366FF"/>
        </w:rPr>
      </w:pPr>
    </w:p>
    <w:p w14:paraId="02A47B6E" w14:textId="2CA17041" w:rsidR="005271E7" w:rsidRPr="00C83BDD" w:rsidRDefault="00552E46" w:rsidP="005271E7">
      <w:pPr>
        <w:rPr>
          <w:b/>
          <w:bCs/>
        </w:rPr>
      </w:pPr>
      <w:r w:rsidRPr="001B070F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611AA5F" wp14:editId="29A35326">
            <wp:simplePos x="0" y="0"/>
            <wp:positionH relativeFrom="column">
              <wp:posOffset>4464685</wp:posOffset>
            </wp:positionH>
            <wp:positionV relativeFrom="paragraph">
              <wp:posOffset>0</wp:posOffset>
            </wp:positionV>
            <wp:extent cx="1339594" cy="3147060"/>
            <wp:effectExtent l="0" t="0" r="0" b="0"/>
            <wp:wrapTight wrapText="bothSides">
              <wp:wrapPolygon edited="0">
                <wp:start x="0" y="0"/>
                <wp:lineTo x="0" y="21443"/>
                <wp:lineTo x="21201" y="21443"/>
                <wp:lineTo x="21201" y="0"/>
                <wp:lineTo x="0" y="0"/>
              </wp:wrapPolygon>
            </wp:wrapTight>
            <wp:docPr id="4" name="Obraz 4" descr="Obraz zawierający kosmetyk, mleczk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kosmetyk, mleczko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72" t="7407" r="31349" b="8069"/>
                    <a:stretch/>
                  </pic:blipFill>
                  <pic:spPr bwMode="auto">
                    <a:xfrm>
                      <a:off x="0" y="0"/>
                      <a:ext cx="1339594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65C0F">
        <w:rPr>
          <w:b/>
          <w:bCs/>
          <w:noProof/>
        </w:rPr>
        <w:t xml:space="preserve">SOLVERX </w:t>
      </w:r>
      <w:r w:rsidR="001B070F" w:rsidRPr="001B070F">
        <w:rPr>
          <w:b/>
          <w:bCs/>
          <w:noProof/>
        </w:rPr>
        <w:t>ŻEL POD PRYSZNIC I SZAMPON DO WŁOSÓW 2 W 1</w:t>
      </w:r>
      <w:r w:rsidR="005271E7" w:rsidRPr="001B070F">
        <w:rPr>
          <w:b/>
          <w:bCs/>
        </w:rPr>
        <w:t xml:space="preserve"> </w:t>
      </w:r>
      <w:r w:rsidR="005271E7">
        <w:rPr>
          <w:b/>
          <w:bCs/>
        </w:rPr>
        <w:t>dla mężczyzn</w:t>
      </w:r>
    </w:p>
    <w:p w14:paraId="5DEC6381" w14:textId="77777777" w:rsidR="001B070F" w:rsidRPr="002F4203" w:rsidRDefault="00244C8A" w:rsidP="00244C8A">
      <w:pPr>
        <w:pStyle w:val="Akapitzlist"/>
        <w:numPr>
          <w:ilvl w:val="0"/>
          <w:numId w:val="3"/>
        </w:numPr>
        <w:ind w:left="426" w:hanging="426"/>
      </w:pPr>
      <w:r w:rsidRPr="001B070F">
        <w:rPr>
          <w:rFonts w:ascii="Calibri" w:eastAsia="Times New Roman" w:hAnsi="Calibri" w:cs="Calibri"/>
          <w:lang w:eastAsia="pl-PL"/>
        </w:rPr>
        <w:t xml:space="preserve">Żel pod prysznic i szampon do włosów 2w1 dla mężczyzn przeznaczony do każdego typu skóry, w tym do skóry wrażliwej.  </w:t>
      </w:r>
    </w:p>
    <w:p w14:paraId="1374F41D" w14:textId="06D275C5" w:rsidR="002F4203" w:rsidRPr="001B070F" w:rsidRDefault="002F4203" w:rsidP="002F4203">
      <w:pPr>
        <w:pStyle w:val="Akapitzlist"/>
        <w:numPr>
          <w:ilvl w:val="0"/>
          <w:numId w:val="3"/>
        </w:numPr>
        <w:ind w:left="426" w:hanging="426"/>
      </w:pPr>
      <w:r>
        <w:rPr>
          <w:rFonts w:ascii="Calibri" w:eastAsia="Times New Roman" w:hAnsi="Calibri" w:cs="Calibri"/>
          <w:lang w:eastAsia="pl-PL"/>
        </w:rPr>
        <w:t>Ekskluzywny, męski zapach perfum.</w:t>
      </w:r>
    </w:p>
    <w:p w14:paraId="119E7C15" w14:textId="77777777" w:rsidR="006724DA" w:rsidRPr="006724DA" w:rsidRDefault="00244C8A" w:rsidP="00244C8A">
      <w:pPr>
        <w:pStyle w:val="Akapitzlist"/>
        <w:numPr>
          <w:ilvl w:val="0"/>
          <w:numId w:val="3"/>
        </w:numPr>
        <w:ind w:left="426" w:hanging="426"/>
      </w:pPr>
      <w:r w:rsidRPr="001B070F">
        <w:rPr>
          <w:rFonts w:ascii="Calibri" w:eastAsia="Times New Roman" w:hAnsi="Calibri" w:cs="Calibri"/>
          <w:lang w:eastAsia="pl-PL"/>
        </w:rPr>
        <w:t xml:space="preserve">Składniki aktywne zawarte w preparacie nie tylko skutecznie myją, ale </w:t>
      </w:r>
      <w:r w:rsidR="006724DA">
        <w:rPr>
          <w:rFonts w:ascii="Calibri" w:eastAsia="Times New Roman" w:hAnsi="Calibri" w:cs="Calibri"/>
          <w:lang w:eastAsia="pl-PL"/>
        </w:rPr>
        <w:t>także</w:t>
      </w:r>
      <w:r w:rsidRPr="001B070F">
        <w:rPr>
          <w:rFonts w:ascii="Calibri" w:eastAsia="Times New Roman" w:hAnsi="Calibri" w:cs="Calibri"/>
          <w:lang w:eastAsia="pl-PL"/>
        </w:rPr>
        <w:t xml:space="preserve"> odżywiają i nawilżają skórę, łagodząc podrażnienia. </w:t>
      </w:r>
    </w:p>
    <w:p w14:paraId="7EA59DFC" w14:textId="77777777" w:rsidR="00D16F7B" w:rsidRPr="00D16F7B" w:rsidRDefault="00244C8A" w:rsidP="00244C8A">
      <w:pPr>
        <w:pStyle w:val="Akapitzlist"/>
        <w:numPr>
          <w:ilvl w:val="0"/>
          <w:numId w:val="3"/>
        </w:numPr>
        <w:ind w:left="426" w:hanging="426"/>
      </w:pPr>
      <w:r w:rsidRPr="001B070F">
        <w:rPr>
          <w:rFonts w:ascii="Calibri" w:eastAsia="Times New Roman" w:hAnsi="Calibri" w:cs="Calibri"/>
          <w:lang w:eastAsia="pl-PL"/>
        </w:rPr>
        <w:t xml:space="preserve">Formułę uzupełnia kompleks 12 ziół  zapobiegający wypadaniu włosów oraz stymulujący proces ich wzrostu. </w:t>
      </w:r>
    </w:p>
    <w:p w14:paraId="5D416486" w14:textId="77777777" w:rsidR="00D16F7B" w:rsidRPr="00D16F7B" w:rsidRDefault="00244C8A" w:rsidP="00244C8A">
      <w:pPr>
        <w:pStyle w:val="Akapitzlist"/>
        <w:numPr>
          <w:ilvl w:val="0"/>
          <w:numId w:val="3"/>
        </w:numPr>
        <w:ind w:left="426" w:hanging="426"/>
      </w:pPr>
      <w:r w:rsidRPr="001B070F">
        <w:rPr>
          <w:rFonts w:ascii="Calibri" w:eastAsia="Times New Roman" w:hAnsi="Calibri" w:cs="Calibri"/>
          <w:lang w:eastAsia="pl-PL"/>
        </w:rPr>
        <w:t xml:space="preserve">W recepturze została zastosowana także kofeina, która słynie z właściwości zmniejszających i spowalniających łysienie androgenowe, a prebiotyki (inulina i alfa- glukan) łagodzą podrażnienia i stany zapalne oraz intensywnie nawilżają. </w:t>
      </w:r>
    </w:p>
    <w:p w14:paraId="295E9E74" w14:textId="77777777" w:rsidR="00D16F7B" w:rsidRPr="00D16F7B" w:rsidRDefault="00244C8A" w:rsidP="00302696">
      <w:pPr>
        <w:pStyle w:val="Akapitzlist"/>
        <w:numPr>
          <w:ilvl w:val="0"/>
          <w:numId w:val="3"/>
        </w:numPr>
        <w:ind w:left="426" w:hanging="426"/>
      </w:pPr>
      <w:r w:rsidRPr="00D16F7B">
        <w:rPr>
          <w:rFonts w:ascii="Calibri" w:eastAsia="Times New Roman" w:hAnsi="Calibri" w:cs="Calibri"/>
          <w:lang w:eastAsia="pl-PL"/>
        </w:rPr>
        <w:t xml:space="preserve">Preparat wyróżnia się przyjemną, świeżą nutą zapachową.   </w:t>
      </w:r>
    </w:p>
    <w:p w14:paraId="286A3CAB" w14:textId="77777777" w:rsidR="00D16F7B" w:rsidRPr="00D16F7B" w:rsidRDefault="00D16F7B" w:rsidP="00D16F7B">
      <w:pPr>
        <w:pStyle w:val="Akapitzlist"/>
        <w:ind w:left="426"/>
      </w:pPr>
    </w:p>
    <w:p w14:paraId="05AFBA2E" w14:textId="2DF1983E" w:rsidR="005271E7" w:rsidRPr="00FC7EDC" w:rsidRDefault="005271E7" w:rsidP="00D16F7B">
      <w:r w:rsidRPr="005271E7">
        <w:t xml:space="preserve">Pojemność: </w:t>
      </w:r>
      <w:r w:rsidR="001B070F">
        <w:t>40</w:t>
      </w:r>
      <w:r w:rsidRPr="005271E7">
        <w:t>0 ml</w:t>
      </w:r>
    </w:p>
    <w:p w14:paraId="4186344D" w14:textId="1526C085" w:rsidR="005271E7" w:rsidRPr="00761D37" w:rsidRDefault="005271E7" w:rsidP="005271E7">
      <w:pPr>
        <w:spacing w:after="0" w:line="240" w:lineRule="auto"/>
        <w:ind w:left="426" w:hanging="426"/>
        <w:jc w:val="both"/>
      </w:pPr>
      <w:r w:rsidRPr="005271E7">
        <w:t xml:space="preserve">Cena: </w:t>
      </w:r>
      <w:r w:rsidR="00B40765">
        <w:t xml:space="preserve">19,99 </w:t>
      </w:r>
      <w:r w:rsidRPr="005271E7">
        <w:t>zł</w:t>
      </w:r>
    </w:p>
    <w:p w14:paraId="0096366C" w14:textId="68398A86" w:rsidR="00420182" w:rsidRDefault="00420182" w:rsidP="00420182"/>
    <w:p w14:paraId="1963B435" w14:textId="72578867" w:rsidR="00F318E6" w:rsidRDefault="00E14B56" w:rsidP="009C11B8">
      <w:pPr>
        <w:jc w:val="both"/>
        <w:rPr>
          <w:b/>
          <w:bCs/>
        </w:rPr>
      </w:pPr>
      <w:r>
        <w:rPr>
          <w:b/>
          <w:bCs/>
        </w:rPr>
        <w:t>W skład serii wchodzą także:</w:t>
      </w:r>
    </w:p>
    <w:p w14:paraId="068E548E" w14:textId="60DD7ADF" w:rsidR="00E14B56" w:rsidRPr="00421884" w:rsidRDefault="00165C0F" w:rsidP="00421884">
      <w:pPr>
        <w:pStyle w:val="Akapitzlist"/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 xml:space="preserve">SOLVERX </w:t>
      </w:r>
      <w:r w:rsidR="00F6685C" w:rsidRPr="00421884">
        <w:rPr>
          <w:b/>
          <w:bCs/>
        </w:rPr>
        <w:t>BALSAM PO GOLENIU</w:t>
      </w:r>
    </w:p>
    <w:p w14:paraId="1A6D1AD8" w14:textId="2D5AA333" w:rsidR="00FB141E" w:rsidRPr="00421884" w:rsidRDefault="00165C0F" w:rsidP="00421884">
      <w:pPr>
        <w:pStyle w:val="Akapitzlist"/>
        <w:numPr>
          <w:ilvl w:val="0"/>
          <w:numId w:val="8"/>
        </w:numPr>
        <w:jc w:val="both"/>
        <w:rPr>
          <w:b/>
          <w:bCs/>
          <w:lang w:val="en-US"/>
        </w:rPr>
      </w:pPr>
      <w:r>
        <w:rPr>
          <w:b/>
          <w:bCs/>
          <w:lang w:val="en-US"/>
        </w:rPr>
        <w:t>S</w:t>
      </w:r>
      <w:r w:rsidRPr="00B01277">
        <w:rPr>
          <w:b/>
          <w:bCs/>
          <w:lang w:val="en-US"/>
        </w:rPr>
        <w:t xml:space="preserve">OLVERX </w:t>
      </w:r>
      <w:r w:rsidR="00FB141E" w:rsidRPr="00421884">
        <w:rPr>
          <w:b/>
          <w:bCs/>
          <w:lang w:val="en-US"/>
        </w:rPr>
        <w:t>SENSITIVE SKIN KREM POD OCZY</w:t>
      </w:r>
    </w:p>
    <w:p w14:paraId="0AE093BF" w14:textId="77777777" w:rsidR="00C83BDD" w:rsidRPr="00FB141E" w:rsidRDefault="00C83BDD" w:rsidP="00421EF1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</w:p>
    <w:p w14:paraId="46143E02" w14:textId="039BCBA8" w:rsidR="00960C8E" w:rsidRPr="00421EF1" w:rsidRDefault="00960C8E" w:rsidP="00461D6E">
      <w:pPr>
        <w:spacing w:after="0" w:line="240" w:lineRule="auto"/>
        <w:ind w:left="-142"/>
        <w:jc w:val="both"/>
        <w:rPr>
          <w:b/>
          <w:bCs/>
          <w:sz w:val="20"/>
          <w:szCs w:val="20"/>
        </w:rPr>
      </w:pPr>
      <w:r w:rsidRPr="00421EF1">
        <w:rPr>
          <w:b/>
          <w:bCs/>
          <w:sz w:val="20"/>
          <w:szCs w:val="20"/>
        </w:rPr>
        <w:t>Kontakt dla mediów:</w:t>
      </w:r>
    </w:p>
    <w:p w14:paraId="3715B24B" w14:textId="7E7B5B0D" w:rsidR="00960C8E" w:rsidRPr="00421EF1" w:rsidRDefault="00960C8E" w:rsidP="00461D6E">
      <w:pPr>
        <w:spacing w:after="0" w:line="240" w:lineRule="auto"/>
        <w:ind w:left="-142"/>
        <w:jc w:val="both"/>
        <w:rPr>
          <w:sz w:val="20"/>
          <w:szCs w:val="20"/>
        </w:rPr>
      </w:pPr>
      <w:r w:rsidRPr="00421EF1">
        <w:rPr>
          <w:sz w:val="20"/>
          <w:szCs w:val="20"/>
        </w:rPr>
        <w:t>Agnieszka Nowakowska</w:t>
      </w:r>
    </w:p>
    <w:p w14:paraId="5D60F9E8" w14:textId="466DF041" w:rsidR="00960C8E" w:rsidRPr="00421EF1" w:rsidRDefault="00960C8E" w:rsidP="00461D6E">
      <w:pPr>
        <w:spacing w:after="0" w:line="240" w:lineRule="auto"/>
        <w:ind w:left="-142"/>
        <w:jc w:val="both"/>
        <w:rPr>
          <w:sz w:val="20"/>
          <w:szCs w:val="20"/>
        </w:rPr>
      </w:pPr>
      <w:r w:rsidRPr="00421EF1">
        <w:rPr>
          <w:sz w:val="20"/>
          <w:szCs w:val="20"/>
        </w:rPr>
        <w:t>Manager PR</w:t>
      </w:r>
    </w:p>
    <w:p w14:paraId="02A6B9E5" w14:textId="27B3BDF0" w:rsidR="00960C8E" w:rsidRPr="00421EF1" w:rsidRDefault="00960C8E" w:rsidP="00461D6E">
      <w:pPr>
        <w:spacing w:after="0" w:line="240" w:lineRule="auto"/>
        <w:ind w:left="-142"/>
        <w:jc w:val="both"/>
        <w:rPr>
          <w:sz w:val="20"/>
          <w:szCs w:val="20"/>
          <w:lang w:val="en-US"/>
        </w:rPr>
      </w:pPr>
      <w:r w:rsidRPr="00421EF1">
        <w:rPr>
          <w:sz w:val="20"/>
          <w:szCs w:val="20"/>
          <w:lang w:val="en-US"/>
        </w:rPr>
        <w:t xml:space="preserve">e-mail: </w:t>
      </w:r>
      <w:hyperlink r:id="rId10" w:history="1">
        <w:r w:rsidRPr="00421EF1">
          <w:rPr>
            <w:rStyle w:val="Hipercze"/>
            <w:sz w:val="20"/>
            <w:szCs w:val="20"/>
            <w:lang w:val="en-US"/>
          </w:rPr>
          <w:t>agnieszka.nowakowska@festcom.pl</w:t>
        </w:r>
      </w:hyperlink>
    </w:p>
    <w:p w14:paraId="358A6725" w14:textId="32B44331" w:rsidR="00960C8E" w:rsidRPr="00421EF1" w:rsidRDefault="00960C8E" w:rsidP="00461D6E">
      <w:pPr>
        <w:spacing w:after="0" w:line="240" w:lineRule="auto"/>
        <w:ind w:left="-142"/>
        <w:jc w:val="both"/>
        <w:rPr>
          <w:sz w:val="20"/>
          <w:szCs w:val="20"/>
        </w:rPr>
      </w:pPr>
      <w:r w:rsidRPr="00421EF1">
        <w:rPr>
          <w:sz w:val="20"/>
          <w:szCs w:val="20"/>
        </w:rPr>
        <w:t>mob: 660777909</w:t>
      </w:r>
    </w:p>
    <w:p w14:paraId="4DE11F43" w14:textId="76034D95" w:rsidR="004C41D6" w:rsidRDefault="004C41D6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7C43773" w14:textId="77777777" w:rsidR="00461D6E" w:rsidRPr="00761D37" w:rsidRDefault="00461D6E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B2A7F91" w14:textId="0775CF15" w:rsidR="00426662" w:rsidRPr="00761D37" w:rsidRDefault="00694B23" w:rsidP="006B2FB9">
      <w:pPr>
        <w:jc w:val="both"/>
        <w:rPr>
          <w:b/>
          <w:bCs/>
          <w:color w:val="808080" w:themeColor="background1" w:themeShade="80"/>
        </w:rPr>
      </w:pPr>
      <w:r w:rsidRPr="00761D37">
        <w:rPr>
          <w:b/>
          <w:bCs/>
          <w:color w:val="808080" w:themeColor="background1" w:themeShade="80"/>
        </w:rPr>
        <w:t>###</w:t>
      </w:r>
    </w:p>
    <w:p w14:paraId="6B5FBD71" w14:textId="4BC516B2" w:rsidR="006B2FB9" w:rsidRPr="00761D37" w:rsidRDefault="006B2FB9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SOLVERX to dermokosmetyki, których zadaniem jest zapewnienie komfortu skórze wrażliwej i</w:t>
      </w:r>
      <w:r w:rsidR="00494A9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atopowej. Skład kosmetyków oparty jest na innowacyjnie dobranych komponentach, takich jak kwas laktobionowy, glicyryzynowy, ekstrakt z krwawnika, olej z czarnuszki, olej jojoba, olej z wiesiołka. Dzięki takiemu połączeniu 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produkty SOLVERX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skutecznie oczyszczają i pielęgnują skórę wymagającą, także nadwrażliwą, atopową, z problemami naczynkowymi oraz ze skłonnością do alergii.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Marka bazuje na</w:t>
      </w:r>
      <w:r w:rsidR="007532E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doświadczeniu wywodzącym się z kosmetologii i medycyny estetycznej</w:t>
      </w:r>
      <w:r w:rsidR="00276488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, od dekady łącząc efektywność z delikatną pielęgnacją</w:t>
      </w:r>
      <w:r w:rsidR="00160412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.</w:t>
      </w:r>
    </w:p>
    <w:sectPr w:rsidR="006B2FB9" w:rsidRPr="00761D37" w:rsidSect="00574B2A">
      <w:headerReference w:type="default" r:id="rId11"/>
      <w:footerReference w:type="default" r:id="rId12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8CB25" w14:textId="77777777" w:rsidR="006A1EAB" w:rsidRDefault="006A1EAB" w:rsidP="00574B2A">
      <w:pPr>
        <w:spacing w:after="0" w:line="240" w:lineRule="auto"/>
      </w:pPr>
      <w:r>
        <w:separator/>
      </w:r>
    </w:p>
  </w:endnote>
  <w:endnote w:type="continuationSeparator" w:id="0">
    <w:p w14:paraId="1E383BEF" w14:textId="77777777" w:rsidR="006A1EAB" w:rsidRDefault="006A1EAB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B272" w14:textId="7AF420E8" w:rsidR="009B4BD1" w:rsidRDefault="009B4BD1">
    <w:pPr>
      <w:pStyle w:val="Stopka"/>
    </w:pPr>
    <w:r w:rsidRPr="00574B2A">
      <w:rPr>
        <w:noProof/>
      </w:rPr>
      <w:drawing>
        <wp:inline distT="0" distB="0" distL="0" distR="0" wp14:anchorId="029F5E6B" wp14:editId="7B2C4EBA">
          <wp:extent cx="6120000" cy="557224"/>
          <wp:effectExtent l="0" t="0" r="0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17BC" w14:textId="77777777" w:rsidR="006A1EAB" w:rsidRDefault="006A1EAB" w:rsidP="00574B2A">
      <w:pPr>
        <w:spacing w:after="0" w:line="240" w:lineRule="auto"/>
      </w:pPr>
      <w:r>
        <w:separator/>
      </w:r>
    </w:p>
  </w:footnote>
  <w:footnote w:type="continuationSeparator" w:id="0">
    <w:p w14:paraId="4E9857CA" w14:textId="77777777" w:rsidR="006A1EAB" w:rsidRDefault="006A1EAB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3C43" w14:textId="6A084CFB" w:rsidR="009B4BD1" w:rsidRDefault="009B4BD1" w:rsidP="00574B2A">
    <w:pPr>
      <w:pStyle w:val="Nagwek"/>
      <w:ind w:left="-284"/>
    </w:pPr>
    <w:r w:rsidRPr="00574B2A">
      <w:rPr>
        <w:noProof/>
      </w:rPr>
      <w:drawing>
        <wp:inline distT="0" distB="0" distL="0" distR="0" wp14:anchorId="5B7E1EDC" wp14:editId="54DA4DF0">
          <wp:extent cx="6120000" cy="557224"/>
          <wp:effectExtent l="0" t="0" r="0" b="0"/>
          <wp:docPr id="14" name="Obraz 14">
            <a:extLst xmlns:a="http://schemas.openxmlformats.org/drawingml/2006/main">
              <a:ext uri="{FF2B5EF4-FFF2-40B4-BE49-F238E27FC236}">
                <a16:creationId xmlns:a16="http://schemas.microsoft.com/office/drawing/2014/main" id="{F086FCAE-2535-4ECD-8144-E8F08FB0DC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F086FCAE-2535-4ECD-8144-E8F08FB0DC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" b="90684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5290"/>
    <w:multiLevelType w:val="hybridMultilevel"/>
    <w:tmpl w:val="18BE9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6948"/>
    <w:multiLevelType w:val="hybridMultilevel"/>
    <w:tmpl w:val="8A52FB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647413">
    <w:abstractNumId w:val="5"/>
  </w:num>
  <w:num w:numId="2" w16cid:durableId="1057555903">
    <w:abstractNumId w:val="7"/>
  </w:num>
  <w:num w:numId="3" w16cid:durableId="1381632589">
    <w:abstractNumId w:val="6"/>
  </w:num>
  <w:num w:numId="4" w16cid:durableId="123501779">
    <w:abstractNumId w:val="8"/>
  </w:num>
  <w:num w:numId="5" w16cid:durableId="1753969119">
    <w:abstractNumId w:val="2"/>
  </w:num>
  <w:num w:numId="6" w16cid:durableId="168251920">
    <w:abstractNumId w:val="4"/>
  </w:num>
  <w:num w:numId="7" w16cid:durableId="284315778">
    <w:abstractNumId w:val="3"/>
  </w:num>
  <w:num w:numId="8" w16cid:durableId="1802961332">
    <w:abstractNumId w:val="1"/>
  </w:num>
  <w:num w:numId="9" w16cid:durableId="187262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2AA4"/>
    <w:rsid w:val="00004B2F"/>
    <w:rsid w:val="00006113"/>
    <w:rsid w:val="00006D59"/>
    <w:rsid w:val="00010987"/>
    <w:rsid w:val="0001304C"/>
    <w:rsid w:val="0001637E"/>
    <w:rsid w:val="00021439"/>
    <w:rsid w:val="00023C21"/>
    <w:rsid w:val="00024CA5"/>
    <w:rsid w:val="000258CE"/>
    <w:rsid w:val="00026307"/>
    <w:rsid w:val="00030B53"/>
    <w:rsid w:val="0003129A"/>
    <w:rsid w:val="0003173F"/>
    <w:rsid w:val="00032E03"/>
    <w:rsid w:val="00033E96"/>
    <w:rsid w:val="00046385"/>
    <w:rsid w:val="00053D90"/>
    <w:rsid w:val="00057F1C"/>
    <w:rsid w:val="00065730"/>
    <w:rsid w:val="000725BE"/>
    <w:rsid w:val="00074B8E"/>
    <w:rsid w:val="00076923"/>
    <w:rsid w:val="00086791"/>
    <w:rsid w:val="00090FE5"/>
    <w:rsid w:val="0009130B"/>
    <w:rsid w:val="00094DA8"/>
    <w:rsid w:val="000A1ABD"/>
    <w:rsid w:val="000A4541"/>
    <w:rsid w:val="000A542A"/>
    <w:rsid w:val="000A70F1"/>
    <w:rsid w:val="000B4028"/>
    <w:rsid w:val="000B526E"/>
    <w:rsid w:val="000B689A"/>
    <w:rsid w:val="000C6578"/>
    <w:rsid w:val="000C680E"/>
    <w:rsid w:val="000D12F6"/>
    <w:rsid w:val="000D1A93"/>
    <w:rsid w:val="000D4AD6"/>
    <w:rsid w:val="000D4FA3"/>
    <w:rsid w:val="000D5712"/>
    <w:rsid w:val="000D5993"/>
    <w:rsid w:val="000D62FB"/>
    <w:rsid w:val="000E77DB"/>
    <w:rsid w:val="000F3EF8"/>
    <w:rsid w:val="000F4F13"/>
    <w:rsid w:val="000F5B0A"/>
    <w:rsid w:val="00100B00"/>
    <w:rsid w:val="00101035"/>
    <w:rsid w:val="001040CE"/>
    <w:rsid w:val="00105BB2"/>
    <w:rsid w:val="00106788"/>
    <w:rsid w:val="00113ADE"/>
    <w:rsid w:val="00116256"/>
    <w:rsid w:val="00122FBC"/>
    <w:rsid w:val="001230A2"/>
    <w:rsid w:val="00130DB1"/>
    <w:rsid w:val="001335DF"/>
    <w:rsid w:val="00136736"/>
    <w:rsid w:val="00141CD8"/>
    <w:rsid w:val="00142AE4"/>
    <w:rsid w:val="001518F4"/>
    <w:rsid w:val="00152645"/>
    <w:rsid w:val="00160412"/>
    <w:rsid w:val="0016466B"/>
    <w:rsid w:val="00164AE9"/>
    <w:rsid w:val="00165C0F"/>
    <w:rsid w:val="00171E2D"/>
    <w:rsid w:val="00171F79"/>
    <w:rsid w:val="00176D90"/>
    <w:rsid w:val="00182B1B"/>
    <w:rsid w:val="00190031"/>
    <w:rsid w:val="00191562"/>
    <w:rsid w:val="001961AE"/>
    <w:rsid w:val="00197E13"/>
    <w:rsid w:val="001A4AFE"/>
    <w:rsid w:val="001A4FC3"/>
    <w:rsid w:val="001A65B5"/>
    <w:rsid w:val="001B070F"/>
    <w:rsid w:val="001B0736"/>
    <w:rsid w:val="001B2C06"/>
    <w:rsid w:val="001B3EF6"/>
    <w:rsid w:val="001B427C"/>
    <w:rsid w:val="001B5C30"/>
    <w:rsid w:val="001C0B33"/>
    <w:rsid w:val="001C1FCB"/>
    <w:rsid w:val="001C4DB5"/>
    <w:rsid w:val="001C65FA"/>
    <w:rsid w:val="001D1874"/>
    <w:rsid w:val="001D481A"/>
    <w:rsid w:val="001D5646"/>
    <w:rsid w:val="001D5CD6"/>
    <w:rsid w:val="001D6EE2"/>
    <w:rsid w:val="001E2DF4"/>
    <w:rsid w:val="001E5694"/>
    <w:rsid w:val="001F0899"/>
    <w:rsid w:val="001F19BE"/>
    <w:rsid w:val="0020448F"/>
    <w:rsid w:val="00211D84"/>
    <w:rsid w:val="002131C2"/>
    <w:rsid w:val="00217511"/>
    <w:rsid w:val="00220A68"/>
    <w:rsid w:val="00225312"/>
    <w:rsid w:val="00232DCA"/>
    <w:rsid w:val="00235CB9"/>
    <w:rsid w:val="00242791"/>
    <w:rsid w:val="00243626"/>
    <w:rsid w:val="00243B67"/>
    <w:rsid w:val="00244C8A"/>
    <w:rsid w:val="00246E1C"/>
    <w:rsid w:val="002533E5"/>
    <w:rsid w:val="00260926"/>
    <w:rsid w:val="00261971"/>
    <w:rsid w:val="0027448B"/>
    <w:rsid w:val="00276488"/>
    <w:rsid w:val="00276B71"/>
    <w:rsid w:val="00281992"/>
    <w:rsid w:val="00282E4E"/>
    <w:rsid w:val="00291C8C"/>
    <w:rsid w:val="002945B0"/>
    <w:rsid w:val="002A3B36"/>
    <w:rsid w:val="002B1A7D"/>
    <w:rsid w:val="002B2227"/>
    <w:rsid w:val="002B2776"/>
    <w:rsid w:val="002B6A5D"/>
    <w:rsid w:val="002C22AB"/>
    <w:rsid w:val="002C5348"/>
    <w:rsid w:val="002C5ED9"/>
    <w:rsid w:val="002D4C33"/>
    <w:rsid w:val="002D7EFE"/>
    <w:rsid w:val="002E3663"/>
    <w:rsid w:val="002E73D7"/>
    <w:rsid w:val="002E7C97"/>
    <w:rsid w:val="002F033F"/>
    <w:rsid w:val="002F28D8"/>
    <w:rsid w:val="002F2BB8"/>
    <w:rsid w:val="002F4203"/>
    <w:rsid w:val="002F7C74"/>
    <w:rsid w:val="003033D5"/>
    <w:rsid w:val="00312466"/>
    <w:rsid w:val="00316F4A"/>
    <w:rsid w:val="0031763A"/>
    <w:rsid w:val="00330905"/>
    <w:rsid w:val="0033208D"/>
    <w:rsid w:val="00333F4B"/>
    <w:rsid w:val="00334AAE"/>
    <w:rsid w:val="0033635B"/>
    <w:rsid w:val="00342A5A"/>
    <w:rsid w:val="00345C07"/>
    <w:rsid w:val="00345D87"/>
    <w:rsid w:val="00347B80"/>
    <w:rsid w:val="00352D42"/>
    <w:rsid w:val="0035328C"/>
    <w:rsid w:val="00354A91"/>
    <w:rsid w:val="003558AA"/>
    <w:rsid w:val="003564E7"/>
    <w:rsid w:val="00356D03"/>
    <w:rsid w:val="00357FBE"/>
    <w:rsid w:val="00362171"/>
    <w:rsid w:val="003662D8"/>
    <w:rsid w:val="00370935"/>
    <w:rsid w:val="00371003"/>
    <w:rsid w:val="00373DFE"/>
    <w:rsid w:val="00374907"/>
    <w:rsid w:val="003758FF"/>
    <w:rsid w:val="00376C41"/>
    <w:rsid w:val="00377237"/>
    <w:rsid w:val="003808F0"/>
    <w:rsid w:val="00383EE2"/>
    <w:rsid w:val="003849F8"/>
    <w:rsid w:val="00385EEB"/>
    <w:rsid w:val="00395F77"/>
    <w:rsid w:val="00397ED9"/>
    <w:rsid w:val="003A3731"/>
    <w:rsid w:val="003A41E3"/>
    <w:rsid w:val="003B06D0"/>
    <w:rsid w:val="003C374F"/>
    <w:rsid w:val="003C4021"/>
    <w:rsid w:val="003C7DBD"/>
    <w:rsid w:val="003E01A3"/>
    <w:rsid w:val="003E7ABB"/>
    <w:rsid w:val="003E7BDD"/>
    <w:rsid w:val="003F190F"/>
    <w:rsid w:val="003F1E43"/>
    <w:rsid w:val="003F749A"/>
    <w:rsid w:val="004017CD"/>
    <w:rsid w:val="0041515A"/>
    <w:rsid w:val="00415986"/>
    <w:rsid w:val="00416D1A"/>
    <w:rsid w:val="00420182"/>
    <w:rsid w:val="004214A8"/>
    <w:rsid w:val="00421884"/>
    <w:rsid w:val="00421C6F"/>
    <w:rsid w:val="00421EF1"/>
    <w:rsid w:val="0042279D"/>
    <w:rsid w:val="00426662"/>
    <w:rsid w:val="00426D0F"/>
    <w:rsid w:val="0043039E"/>
    <w:rsid w:val="004329F8"/>
    <w:rsid w:val="004335F7"/>
    <w:rsid w:val="0043491E"/>
    <w:rsid w:val="00435402"/>
    <w:rsid w:val="004366AF"/>
    <w:rsid w:val="004411D0"/>
    <w:rsid w:val="00447496"/>
    <w:rsid w:val="00447C82"/>
    <w:rsid w:val="004530E6"/>
    <w:rsid w:val="004557AF"/>
    <w:rsid w:val="00461448"/>
    <w:rsid w:val="00461D6E"/>
    <w:rsid w:val="0046241F"/>
    <w:rsid w:val="004627BC"/>
    <w:rsid w:val="00463473"/>
    <w:rsid w:val="004646D8"/>
    <w:rsid w:val="00464C40"/>
    <w:rsid w:val="00467621"/>
    <w:rsid w:val="00467999"/>
    <w:rsid w:val="00470549"/>
    <w:rsid w:val="004707D4"/>
    <w:rsid w:val="0047464A"/>
    <w:rsid w:val="0047541C"/>
    <w:rsid w:val="00480CBF"/>
    <w:rsid w:val="00482C74"/>
    <w:rsid w:val="00482CBA"/>
    <w:rsid w:val="00484EED"/>
    <w:rsid w:val="004871B6"/>
    <w:rsid w:val="00494A90"/>
    <w:rsid w:val="004960C1"/>
    <w:rsid w:val="004963D3"/>
    <w:rsid w:val="004A2922"/>
    <w:rsid w:val="004A6DEF"/>
    <w:rsid w:val="004B067C"/>
    <w:rsid w:val="004B1633"/>
    <w:rsid w:val="004B3EFA"/>
    <w:rsid w:val="004B484F"/>
    <w:rsid w:val="004B672E"/>
    <w:rsid w:val="004C28B4"/>
    <w:rsid w:val="004C41D6"/>
    <w:rsid w:val="004C7E43"/>
    <w:rsid w:val="004D0178"/>
    <w:rsid w:val="004D0C63"/>
    <w:rsid w:val="004D1CCB"/>
    <w:rsid w:val="004E758A"/>
    <w:rsid w:val="004F3F47"/>
    <w:rsid w:val="00503B43"/>
    <w:rsid w:val="00511027"/>
    <w:rsid w:val="005130C5"/>
    <w:rsid w:val="00513446"/>
    <w:rsid w:val="00513CA1"/>
    <w:rsid w:val="00515DF5"/>
    <w:rsid w:val="00516A9C"/>
    <w:rsid w:val="00520D7C"/>
    <w:rsid w:val="005232E8"/>
    <w:rsid w:val="005271E7"/>
    <w:rsid w:val="00527368"/>
    <w:rsid w:val="0053032A"/>
    <w:rsid w:val="005324E4"/>
    <w:rsid w:val="00534857"/>
    <w:rsid w:val="00534D6D"/>
    <w:rsid w:val="00540A67"/>
    <w:rsid w:val="00542703"/>
    <w:rsid w:val="005428B7"/>
    <w:rsid w:val="005442EA"/>
    <w:rsid w:val="005458BD"/>
    <w:rsid w:val="00546B7D"/>
    <w:rsid w:val="00551ED1"/>
    <w:rsid w:val="0055248C"/>
    <w:rsid w:val="00552E46"/>
    <w:rsid w:val="005534E3"/>
    <w:rsid w:val="005542B5"/>
    <w:rsid w:val="00564A81"/>
    <w:rsid w:val="00564E50"/>
    <w:rsid w:val="00567FBB"/>
    <w:rsid w:val="005715A3"/>
    <w:rsid w:val="005728E9"/>
    <w:rsid w:val="00573C6A"/>
    <w:rsid w:val="00574B2A"/>
    <w:rsid w:val="00574DA2"/>
    <w:rsid w:val="00577CCF"/>
    <w:rsid w:val="00581E44"/>
    <w:rsid w:val="00582831"/>
    <w:rsid w:val="0058666C"/>
    <w:rsid w:val="00596565"/>
    <w:rsid w:val="0059675D"/>
    <w:rsid w:val="005975BE"/>
    <w:rsid w:val="005A32AC"/>
    <w:rsid w:val="005A58EF"/>
    <w:rsid w:val="005A5B60"/>
    <w:rsid w:val="005B008B"/>
    <w:rsid w:val="005B513F"/>
    <w:rsid w:val="005B5B1A"/>
    <w:rsid w:val="005C043C"/>
    <w:rsid w:val="005C3900"/>
    <w:rsid w:val="005D210F"/>
    <w:rsid w:val="005D30FD"/>
    <w:rsid w:val="005D3AFF"/>
    <w:rsid w:val="005D53A2"/>
    <w:rsid w:val="005D5EB3"/>
    <w:rsid w:val="005E6453"/>
    <w:rsid w:val="005F2C11"/>
    <w:rsid w:val="005F6684"/>
    <w:rsid w:val="005F6A1D"/>
    <w:rsid w:val="00604EB5"/>
    <w:rsid w:val="00604EF4"/>
    <w:rsid w:val="006050CD"/>
    <w:rsid w:val="00611800"/>
    <w:rsid w:val="006122D3"/>
    <w:rsid w:val="00614964"/>
    <w:rsid w:val="006210A2"/>
    <w:rsid w:val="006236B4"/>
    <w:rsid w:val="00633688"/>
    <w:rsid w:val="006357DA"/>
    <w:rsid w:val="00641480"/>
    <w:rsid w:val="0064332D"/>
    <w:rsid w:val="00643802"/>
    <w:rsid w:val="0064789F"/>
    <w:rsid w:val="00656A85"/>
    <w:rsid w:val="00656C0E"/>
    <w:rsid w:val="00666302"/>
    <w:rsid w:val="006669D3"/>
    <w:rsid w:val="0067184B"/>
    <w:rsid w:val="00671F27"/>
    <w:rsid w:val="006724DA"/>
    <w:rsid w:val="00677C79"/>
    <w:rsid w:val="00682FA9"/>
    <w:rsid w:val="00685EC4"/>
    <w:rsid w:val="00686BA8"/>
    <w:rsid w:val="0069069D"/>
    <w:rsid w:val="00690C58"/>
    <w:rsid w:val="00691CE1"/>
    <w:rsid w:val="00694B23"/>
    <w:rsid w:val="006A0397"/>
    <w:rsid w:val="006A1EAB"/>
    <w:rsid w:val="006A3105"/>
    <w:rsid w:val="006A54B1"/>
    <w:rsid w:val="006B030D"/>
    <w:rsid w:val="006B23D9"/>
    <w:rsid w:val="006B2564"/>
    <w:rsid w:val="006B2D4F"/>
    <w:rsid w:val="006B2FB9"/>
    <w:rsid w:val="006B44F0"/>
    <w:rsid w:val="006B77ED"/>
    <w:rsid w:val="006C0CF2"/>
    <w:rsid w:val="006C0FAE"/>
    <w:rsid w:val="006C1180"/>
    <w:rsid w:val="006C579B"/>
    <w:rsid w:val="006C617C"/>
    <w:rsid w:val="006D374F"/>
    <w:rsid w:val="006D50A0"/>
    <w:rsid w:val="006D536B"/>
    <w:rsid w:val="006E677A"/>
    <w:rsid w:val="006F2DEE"/>
    <w:rsid w:val="006F5DE7"/>
    <w:rsid w:val="006F5FAA"/>
    <w:rsid w:val="00701ED8"/>
    <w:rsid w:val="00715451"/>
    <w:rsid w:val="00720C2B"/>
    <w:rsid w:val="007227A9"/>
    <w:rsid w:val="00731FB6"/>
    <w:rsid w:val="0073487D"/>
    <w:rsid w:val="0074032B"/>
    <w:rsid w:val="0074043E"/>
    <w:rsid w:val="00740BD5"/>
    <w:rsid w:val="007412B9"/>
    <w:rsid w:val="00744B5B"/>
    <w:rsid w:val="00751032"/>
    <w:rsid w:val="007532E0"/>
    <w:rsid w:val="00755D5F"/>
    <w:rsid w:val="007576A4"/>
    <w:rsid w:val="00761D37"/>
    <w:rsid w:val="00777B6F"/>
    <w:rsid w:val="00782E03"/>
    <w:rsid w:val="00790030"/>
    <w:rsid w:val="0079139F"/>
    <w:rsid w:val="00794B48"/>
    <w:rsid w:val="007A23BD"/>
    <w:rsid w:val="007A4C40"/>
    <w:rsid w:val="007A4F2E"/>
    <w:rsid w:val="007A5DD8"/>
    <w:rsid w:val="007A6342"/>
    <w:rsid w:val="007A7F9C"/>
    <w:rsid w:val="007B2455"/>
    <w:rsid w:val="007B6861"/>
    <w:rsid w:val="007C0E2E"/>
    <w:rsid w:val="007C50EB"/>
    <w:rsid w:val="007C5D80"/>
    <w:rsid w:val="007C7BFF"/>
    <w:rsid w:val="007D0546"/>
    <w:rsid w:val="007D3206"/>
    <w:rsid w:val="007D49B6"/>
    <w:rsid w:val="007D7EC6"/>
    <w:rsid w:val="007E32A6"/>
    <w:rsid w:val="007E6DFC"/>
    <w:rsid w:val="007F5AA9"/>
    <w:rsid w:val="008003C5"/>
    <w:rsid w:val="00806490"/>
    <w:rsid w:val="00807900"/>
    <w:rsid w:val="00810AFE"/>
    <w:rsid w:val="00812005"/>
    <w:rsid w:val="008120B2"/>
    <w:rsid w:val="008123AC"/>
    <w:rsid w:val="0081536E"/>
    <w:rsid w:val="00817137"/>
    <w:rsid w:val="0082174A"/>
    <w:rsid w:val="00825946"/>
    <w:rsid w:val="00834507"/>
    <w:rsid w:val="0083470C"/>
    <w:rsid w:val="0083731E"/>
    <w:rsid w:val="0084412F"/>
    <w:rsid w:val="00844893"/>
    <w:rsid w:val="00845EA0"/>
    <w:rsid w:val="00852625"/>
    <w:rsid w:val="00852764"/>
    <w:rsid w:val="00852E9D"/>
    <w:rsid w:val="008544B4"/>
    <w:rsid w:val="00856DAE"/>
    <w:rsid w:val="008604EF"/>
    <w:rsid w:val="00865F77"/>
    <w:rsid w:val="0086686F"/>
    <w:rsid w:val="00870033"/>
    <w:rsid w:val="008703EC"/>
    <w:rsid w:val="0087247A"/>
    <w:rsid w:val="008737A7"/>
    <w:rsid w:val="008826AC"/>
    <w:rsid w:val="00885046"/>
    <w:rsid w:val="00885D0E"/>
    <w:rsid w:val="00885D93"/>
    <w:rsid w:val="00887004"/>
    <w:rsid w:val="00892C28"/>
    <w:rsid w:val="00895FF6"/>
    <w:rsid w:val="008A3B74"/>
    <w:rsid w:val="008A7C74"/>
    <w:rsid w:val="008B04AE"/>
    <w:rsid w:val="008B0C54"/>
    <w:rsid w:val="008B0E36"/>
    <w:rsid w:val="008B1CDA"/>
    <w:rsid w:val="008C257E"/>
    <w:rsid w:val="008C2BE3"/>
    <w:rsid w:val="008C735C"/>
    <w:rsid w:val="008C7A32"/>
    <w:rsid w:val="008D3B05"/>
    <w:rsid w:val="008D42A6"/>
    <w:rsid w:val="008D4FAF"/>
    <w:rsid w:val="008E06FE"/>
    <w:rsid w:val="008E536E"/>
    <w:rsid w:val="008E61D1"/>
    <w:rsid w:val="008E76A9"/>
    <w:rsid w:val="008E7DA4"/>
    <w:rsid w:val="008F4224"/>
    <w:rsid w:val="008F4666"/>
    <w:rsid w:val="008F4A23"/>
    <w:rsid w:val="00902EDD"/>
    <w:rsid w:val="00903739"/>
    <w:rsid w:val="00903ECB"/>
    <w:rsid w:val="0090690F"/>
    <w:rsid w:val="00906B26"/>
    <w:rsid w:val="0090731A"/>
    <w:rsid w:val="0091779D"/>
    <w:rsid w:val="00917E28"/>
    <w:rsid w:val="0092113A"/>
    <w:rsid w:val="0092507F"/>
    <w:rsid w:val="0093133F"/>
    <w:rsid w:val="00933EC7"/>
    <w:rsid w:val="009372F0"/>
    <w:rsid w:val="00942632"/>
    <w:rsid w:val="0094675E"/>
    <w:rsid w:val="00946F08"/>
    <w:rsid w:val="00951916"/>
    <w:rsid w:val="009570B9"/>
    <w:rsid w:val="009604BF"/>
    <w:rsid w:val="009609BD"/>
    <w:rsid w:val="00960C8E"/>
    <w:rsid w:val="00960D01"/>
    <w:rsid w:val="00961F26"/>
    <w:rsid w:val="00965901"/>
    <w:rsid w:val="00970E7C"/>
    <w:rsid w:val="0097109F"/>
    <w:rsid w:val="00974B79"/>
    <w:rsid w:val="009765B2"/>
    <w:rsid w:val="00980528"/>
    <w:rsid w:val="009808F1"/>
    <w:rsid w:val="00981673"/>
    <w:rsid w:val="00982840"/>
    <w:rsid w:val="00984F26"/>
    <w:rsid w:val="00984F53"/>
    <w:rsid w:val="00985E8F"/>
    <w:rsid w:val="0098758F"/>
    <w:rsid w:val="00993593"/>
    <w:rsid w:val="00994119"/>
    <w:rsid w:val="00997254"/>
    <w:rsid w:val="0099782C"/>
    <w:rsid w:val="009A25F7"/>
    <w:rsid w:val="009A7208"/>
    <w:rsid w:val="009A78E9"/>
    <w:rsid w:val="009B4BD1"/>
    <w:rsid w:val="009B4FF7"/>
    <w:rsid w:val="009B7D65"/>
    <w:rsid w:val="009C11B8"/>
    <w:rsid w:val="009C5C23"/>
    <w:rsid w:val="009D11FD"/>
    <w:rsid w:val="009D20CD"/>
    <w:rsid w:val="009D2CE9"/>
    <w:rsid w:val="009D2EC9"/>
    <w:rsid w:val="009D594C"/>
    <w:rsid w:val="009D6F28"/>
    <w:rsid w:val="009E0DE3"/>
    <w:rsid w:val="009E1990"/>
    <w:rsid w:val="009E35F4"/>
    <w:rsid w:val="009E66F0"/>
    <w:rsid w:val="009E7C37"/>
    <w:rsid w:val="009F1E4D"/>
    <w:rsid w:val="009F6B51"/>
    <w:rsid w:val="00A0088E"/>
    <w:rsid w:val="00A013B3"/>
    <w:rsid w:val="00A027AC"/>
    <w:rsid w:val="00A10B51"/>
    <w:rsid w:val="00A13500"/>
    <w:rsid w:val="00A15BFB"/>
    <w:rsid w:val="00A167DC"/>
    <w:rsid w:val="00A1704A"/>
    <w:rsid w:val="00A17815"/>
    <w:rsid w:val="00A17E0C"/>
    <w:rsid w:val="00A20E10"/>
    <w:rsid w:val="00A220AF"/>
    <w:rsid w:val="00A31941"/>
    <w:rsid w:val="00A52E4E"/>
    <w:rsid w:val="00A55FA0"/>
    <w:rsid w:val="00A57E9A"/>
    <w:rsid w:val="00A62587"/>
    <w:rsid w:val="00A641C4"/>
    <w:rsid w:val="00A65075"/>
    <w:rsid w:val="00A6775E"/>
    <w:rsid w:val="00A73C55"/>
    <w:rsid w:val="00A77884"/>
    <w:rsid w:val="00A80382"/>
    <w:rsid w:val="00A82330"/>
    <w:rsid w:val="00A83FB3"/>
    <w:rsid w:val="00A90878"/>
    <w:rsid w:val="00A90DDF"/>
    <w:rsid w:val="00A90EB8"/>
    <w:rsid w:val="00A91C2B"/>
    <w:rsid w:val="00A92402"/>
    <w:rsid w:val="00A934E6"/>
    <w:rsid w:val="00A97E2A"/>
    <w:rsid w:val="00AA0785"/>
    <w:rsid w:val="00AA5B85"/>
    <w:rsid w:val="00AA7293"/>
    <w:rsid w:val="00AA7D7D"/>
    <w:rsid w:val="00AB0F0B"/>
    <w:rsid w:val="00AB1C21"/>
    <w:rsid w:val="00AB1F0A"/>
    <w:rsid w:val="00AB26D4"/>
    <w:rsid w:val="00AB6E1E"/>
    <w:rsid w:val="00AB7E16"/>
    <w:rsid w:val="00AC6362"/>
    <w:rsid w:val="00AC7E42"/>
    <w:rsid w:val="00AD4CD8"/>
    <w:rsid w:val="00AD79FE"/>
    <w:rsid w:val="00AE13EF"/>
    <w:rsid w:val="00AE19FF"/>
    <w:rsid w:val="00AE2BC7"/>
    <w:rsid w:val="00AE74DF"/>
    <w:rsid w:val="00AE7586"/>
    <w:rsid w:val="00AE7A8D"/>
    <w:rsid w:val="00AF06A1"/>
    <w:rsid w:val="00AF0827"/>
    <w:rsid w:val="00AF2D90"/>
    <w:rsid w:val="00AF3E2C"/>
    <w:rsid w:val="00AF5F7B"/>
    <w:rsid w:val="00B01277"/>
    <w:rsid w:val="00B0520F"/>
    <w:rsid w:val="00B13082"/>
    <w:rsid w:val="00B16A80"/>
    <w:rsid w:val="00B17FEE"/>
    <w:rsid w:val="00B2050F"/>
    <w:rsid w:val="00B22636"/>
    <w:rsid w:val="00B22A06"/>
    <w:rsid w:val="00B23EB5"/>
    <w:rsid w:val="00B24374"/>
    <w:rsid w:val="00B26114"/>
    <w:rsid w:val="00B27D88"/>
    <w:rsid w:val="00B30882"/>
    <w:rsid w:val="00B314B4"/>
    <w:rsid w:val="00B3797E"/>
    <w:rsid w:val="00B40765"/>
    <w:rsid w:val="00B53887"/>
    <w:rsid w:val="00B53BD1"/>
    <w:rsid w:val="00B62955"/>
    <w:rsid w:val="00B64ADC"/>
    <w:rsid w:val="00B64FB9"/>
    <w:rsid w:val="00B70AC9"/>
    <w:rsid w:val="00B93CC1"/>
    <w:rsid w:val="00BA1D48"/>
    <w:rsid w:val="00BB017B"/>
    <w:rsid w:val="00BB162A"/>
    <w:rsid w:val="00BB25A2"/>
    <w:rsid w:val="00BB5B80"/>
    <w:rsid w:val="00BC4A79"/>
    <w:rsid w:val="00BC4DB4"/>
    <w:rsid w:val="00BD0029"/>
    <w:rsid w:val="00BD1DB3"/>
    <w:rsid w:val="00BD29D3"/>
    <w:rsid w:val="00BD3F26"/>
    <w:rsid w:val="00BD50B2"/>
    <w:rsid w:val="00BD5F09"/>
    <w:rsid w:val="00BD6490"/>
    <w:rsid w:val="00BE1FD5"/>
    <w:rsid w:val="00BE3BDF"/>
    <w:rsid w:val="00BE553B"/>
    <w:rsid w:val="00BF0CA0"/>
    <w:rsid w:val="00BF143C"/>
    <w:rsid w:val="00BF2763"/>
    <w:rsid w:val="00BF6704"/>
    <w:rsid w:val="00BF7609"/>
    <w:rsid w:val="00C009E7"/>
    <w:rsid w:val="00C0470C"/>
    <w:rsid w:val="00C0563B"/>
    <w:rsid w:val="00C06E1E"/>
    <w:rsid w:val="00C10BA5"/>
    <w:rsid w:val="00C10E0C"/>
    <w:rsid w:val="00C219B0"/>
    <w:rsid w:val="00C22CA6"/>
    <w:rsid w:val="00C24739"/>
    <w:rsid w:val="00C24EA9"/>
    <w:rsid w:val="00C2670F"/>
    <w:rsid w:val="00C30938"/>
    <w:rsid w:val="00C33F73"/>
    <w:rsid w:val="00C37E87"/>
    <w:rsid w:val="00C400A7"/>
    <w:rsid w:val="00C46E89"/>
    <w:rsid w:val="00C4717C"/>
    <w:rsid w:val="00C53245"/>
    <w:rsid w:val="00C56934"/>
    <w:rsid w:val="00C618E6"/>
    <w:rsid w:val="00C70C4C"/>
    <w:rsid w:val="00C72A3E"/>
    <w:rsid w:val="00C73C76"/>
    <w:rsid w:val="00C76479"/>
    <w:rsid w:val="00C80964"/>
    <w:rsid w:val="00C83BDD"/>
    <w:rsid w:val="00C92E6C"/>
    <w:rsid w:val="00C944A0"/>
    <w:rsid w:val="00C96D24"/>
    <w:rsid w:val="00CA4090"/>
    <w:rsid w:val="00CA7475"/>
    <w:rsid w:val="00CB2A7E"/>
    <w:rsid w:val="00CB2A8F"/>
    <w:rsid w:val="00CB48D5"/>
    <w:rsid w:val="00CB4B65"/>
    <w:rsid w:val="00CB4D73"/>
    <w:rsid w:val="00CB539E"/>
    <w:rsid w:val="00CC0B99"/>
    <w:rsid w:val="00CC0E29"/>
    <w:rsid w:val="00CC123E"/>
    <w:rsid w:val="00CC2167"/>
    <w:rsid w:val="00CC3029"/>
    <w:rsid w:val="00CD15C4"/>
    <w:rsid w:val="00CD651D"/>
    <w:rsid w:val="00CD677C"/>
    <w:rsid w:val="00CE1C31"/>
    <w:rsid w:val="00CF0748"/>
    <w:rsid w:val="00CF1FC1"/>
    <w:rsid w:val="00CF67F8"/>
    <w:rsid w:val="00D072D9"/>
    <w:rsid w:val="00D10BDE"/>
    <w:rsid w:val="00D126A1"/>
    <w:rsid w:val="00D16F7B"/>
    <w:rsid w:val="00D226D3"/>
    <w:rsid w:val="00D24F1F"/>
    <w:rsid w:val="00D264F0"/>
    <w:rsid w:val="00D37759"/>
    <w:rsid w:val="00D433C6"/>
    <w:rsid w:val="00D459F8"/>
    <w:rsid w:val="00D46E5D"/>
    <w:rsid w:val="00D47508"/>
    <w:rsid w:val="00D56C27"/>
    <w:rsid w:val="00D657D3"/>
    <w:rsid w:val="00D657E4"/>
    <w:rsid w:val="00D65CCF"/>
    <w:rsid w:val="00D81EDF"/>
    <w:rsid w:val="00D83209"/>
    <w:rsid w:val="00D84A40"/>
    <w:rsid w:val="00D84F38"/>
    <w:rsid w:val="00D855D8"/>
    <w:rsid w:val="00D8764E"/>
    <w:rsid w:val="00D87C89"/>
    <w:rsid w:val="00D91632"/>
    <w:rsid w:val="00D93934"/>
    <w:rsid w:val="00D950B5"/>
    <w:rsid w:val="00D96A7F"/>
    <w:rsid w:val="00DA3002"/>
    <w:rsid w:val="00DA48CE"/>
    <w:rsid w:val="00DA6C64"/>
    <w:rsid w:val="00DB0741"/>
    <w:rsid w:val="00DB2C22"/>
    <w:rsid w:val="00DB2D05"/>
    <w:rsid w:val="00DC0E20"/>
    <w:rsid w:val="00DC16EB"/>
    <w:rsid w:val="00DC4305"/>
    <w:rsid w:val="00DD07D0"/>
    <w:rsid w:val="00DD1E3A"/>
    <w:rsid w:val="00DD6134"/>
    <w:rsid w:val="00DE043A"/>
    <w:rsid w:val="00DE118B"/>
    <w:rsid w:val="00DF4D71"/>
    <w:rsid w:val="00DF7C6D"/>
    <w:rsid w:val="00E036D2"/>
    <w:rsid w:val="00E05C7F"/>
    <w:rsid w:val="00E14B56"/>
    <w:rsid w:val="00E228FE"/>
    <w:rsid w:val="00E25F9B"/>
    <w:rsid w:val="00E3674C"/>
    <w:rsid w:val="00E370AC"/>
    <w:rsid w:val="00E42914"/>
    <w:rsid w:val="00E42E91"/>
    <w:rsid w:val="00E44359"/>
    <w:rsid w:val="00E46225"/>
    <w:rsid w:val="00E46DA5"/>
    <w:rsid w:val="00E47CED"/>
    <w:rsid w:val="00E509FF"/>
    <w:rsid w:val="00E515D3"/>
    <w:rsid w:val="00E551D2"/>
    <w:rsid w:val="00E556BB"/>
    <w:rsid w:val="00E62441"/>
    <w:rsid w:val="00E70CA6"/>
    <w:rsid w:val="00E721DD"/>
    <w:rsid w:val="00E75100"/>
    <w:rsid w:val="00E75FC1"/>
    <w:rsid w:val="00E814AE"/>
    <w:rsid w:val="00E84B37"/>
    <w:rsid w:val="00E866E5"/>
    <w:rsid w:val="00E868A1"/>
    <w:rsid w:val="00E86B12"/>
    <w:rsid w:val="00E907A0"/>
    <w:rsid w:val="00E9339A"/>
    <w:rsid w:val="00EA045A"/>
    <w:rsid w:val="00EA63A1"/>
    <w:rsid w:val="00EA6435"/>
    <w:rsid w:val="00EA7E3C"/>
    <w:rsid w:val="00EB33A6"/>
    <w:rsid w:val="00EB5084"/>
    <w:rsid w:val="00EB7A28"/>
    <w:rsid w:val="00EC1456"/>
    <w:rsid w:val="00EC36ED"/>
    <w:rsid w:val="00EC47C5"/>
    <w:rsid w:val="00EC66B7"/>
    <w:rsid w:val="00EC7925"/>
    <w:rsid w:val="00ED00BB"/>
    <w:rsid w:val="00ED4F47"/>
    <w:rsid w:val="00EE5157"/>
    <w:rsid w:val="00EE5F87"/>
    <w:rsid w:val="00EE75AF"/>
    <w:rsid w:val="00F0045F"/>
    <w:rsid w:val="00F136EE"/>
    <w:rsid w:val="00F20153"/>
    <w:rsid w:val="00F23FF6"/>
    <w:rsid w:val="00F25692"/>
    <w:rsid w:val="00F273BF"/>
    <w:rsid w:val="00F318E6"/>
    <w:rsid w:val="00F412A7"/>
    <w:rsid w:val="00F42CF9"/>
    <w:rsid w:val="00F44696"/>
    <w:rsid w:val="00F45AE5"/>
    <w:rsid w:val="00F57E8B"/>
    <w:rsid w:val="00F63D82"/>
    <w:rsid w:val="00F63E9E"/>
    <w:rsid w:val="00F64DF6"/>
    <w:rsid w:val="00F6685C"/>
    <w:rsid w:val="00F77117"/>
    <w:rsid w:val="00F7789F"/>
    <w:rsid w:val="00F77B96"/>
    <w:rsid w:val="00F81278"/>
    <w:rsid w:val="00F81E6F"/>
    <w:rsid w:val="00F862F7"/>
    <w:rsid w:val="00F92BA2"/>
    <w:rsid w:val="00F95B9B"/>
    <w:rsid w:val="00FA053F"/>
    <w:rsid w:val="00FA0D64"/>
    <w:rsid w:val="00FA0F76"/>
    <w:rsid w:val="00FA2649"/>
    <w:rsid w:val="00FA2F43"/>
    <w:rsid w:val="00FA36CD"/>
    <w:rsid w:val="00FB1345"/>
    <w:rsid w:val="00FB141E"/>
    <w:rsid w:val="00FB1C15"/>
    <w:rsid w:val="00FB22D7"/>
    <w:rsid w:val="00FB30FC"/>
    <w:rsid w:val="00FB4A80"/>
    <w:rsid w:val="00FC2B8A"/>
    <w:rsid w:val="00FC3C2F"/>
    <w:rsid w:val="00FC7EDC"/>
    <w:rsid w:val="00FD14C5"/>
    <w:rsid w:val="00FD7F33"/>
    <w:rsid w:val="00FE5C2A"/>
    <w:rsid w:val="00FF5E57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BD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6466B"/>
    <w:rPr>
      <w:b/>
      <w:bCs/>
    </w:rPr>
  </w:style>
  <w:style w:type="paragraph" w:styleId="Poprawka">
    <w:name w:val="Revision"/>
    <w:hidden/>
    <w:uiPriority w:val="99"/>
    <w:semiHidden/>
    <w:rsid w:val="00165C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gnieszka.nowakowska@fest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68EA3-1929-4643-8533-925D75D3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1067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Agnieszka Nowakowska</cp:lastModifiedBy>
  <cp:revision>30</cp:revision>
  <cp:lastPrinted>2021-10-19T12:17:00Z</cp:lastPrinted>
  <dcterms:created xsi:type="dcterms:W3CDTF">2023-01-10T15:03:00Z</dcterms:created>
  <dcterms:modified xsi:type="dcterms:W3CDTF">2023-01-30T14:36:00Z</dcterms:modified>
</cp:coreProperties>
</file>